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9C2" w:rsidRPr="00023265" w:rsidRDefault="00287D14" w:rsidP="00287D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265">
        <w:rPr>
          <w:rFonts w:ascii="Times New Roman" w:hAnsi="Times New Roman" w:cs="Times New Roman"/>
          <w:b/>
          <w:sz w:val="28"/>
          <w:szCs w:val="28"/>
        </w:rPr>
        <w:t>Министерство здравоохранения Республики Казахстан</w:t>
      </w:r>
    </w:p>
    <w:p w:rsidR="00287D14" w:rsidRPr="00023265" w:rsidRDefault="00287D14" w:rsidP="00287D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265">
        <w:rPr>
          <w:rFonts w:ascii="Times New Roman" w:hAnsi="Times New Roman" w:cs="Times New Roman"/>
          <w:b/>
          <w:sz w:val="28"/>
          <w:szCs w:val="28"/>
        </w:rPr>
        <w:t>РГП на ПХВ «Республиканский центр развития здравоохранения»</w:t>
      </w:r>
    </w:p>
    <w:p w:rsidR="00287D14" w:rsidRPr="00023265" w:rsidRDefault="00287D14" w:rsidP="00287D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D14" w:rsidRPr="00023265" w:rsidRDefault="00287D14" w:rsidP="00287D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D14" w:rsidRPr="00023265" w:rsidRDefault="00287D14" w:rsidP="00287D14">
      <w:pPr>
        <w:spacing w:after="0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  <w:r w:rsidRPr="00023265">
        <w:rPr>
          <w:rFonts w:ascii="Times New Roman" w:hAnsi="Times New Roman" w:cs="Times New Roman"/>
          <w:b/>
          <w:caps/>
          <w:sz w:val="28"/>
          <w:szCs w:val="28"/>
        </w:rPr>
        <w:t>Утверждаю</w:t>
      </w:r>
    </w:p>
    <w:p w:rsidR="003C13EF" w:rsidRPr="00023265" w:rsidRDefault="003C13EF" w:rsidP="00287D1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23265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3C13EF" w:rsidRPr="00023265" w:rsidRDefault="003C13EF" w:rsidP="00287D1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23265">
        <w:rPr>
          <w:rFonts w:ascii="Times New Roman" w:hAnsi="Times New Roman" w:cs="Times New Roman"/>
          <w:sz w:val="28"/>
          <w:szCs w:val="28"/>
        </w:rPr>
        <w:t xml:space="preserve">учебно-методического объединения </w:t>
      </w:r>
    </w:p>
    <w:p w:rsidR="003C13EF" w:rsidRPr="00023265" w:rsidRDefault="003C13EF" w:rsidP="003C13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23265">
        <w:rPr>
          <w:rFonts w:ascii="Times New Roman" w:hAnsi="Times New Roman" w:cs="Times New Roman"/>
          <w:sz w:val="28"/>
          <w:szCs w:val="28"/>
        </w:rPr>
        <w:t>Республиканского учебно-</w:t>
      </w:r>
    </w:p>
    <w:p w:rsidR="003C13EF" w:rsidRPr="00023265" w:rsidRDefault="003C13EF" w:rsidP="003C13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23265">
        <w:rPr>
          <w:rFonts w:ascii="Times New Roman" w:hAnsi="Times New Roman" w:cs="Times New Roman"/>
          <w:sz w:val="28"/>
          <w:szCs w:val="28"/>
        </w:rPr>
        <w:t>методического совета</w:t>
      </w:r>
    </w:p>
    <w:p w:rsidR="00067076" w:rsidRPr="006F6F9E" w:rsidRDefault="00067076" w:rsidP="00067076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Нургожин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Т.С.</w:t>
      </w:r>
    </w:p>
    <w:p w:rsidR="00067076" w:rsidRPr="006F6F9E" w:rsidRDefault="00067076" w:rsidP="00067076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F6F9E">
        <w:rPr>
          <w:rFonts w:ascii="Times New Roman" w:eastAsia="Times New Roman" w:hAnsi="Times New Roman" w:cs="Times New Roman"/>
          <w:sz w:val="28"/>
          <w:szCs w:val="28"/>
        </w:rPr>
        <w:t xml:space="preserve">«____»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_________________ 2019 </w:t>
      </w:r>
      <w:r w:rsidRPr="006F6F9E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287D14" w:rsidRPr="00023265" w:rsidRDefault="00287D14" w:rsidP="00287D1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87D14" w:rsidRPr="00023265" w:rsidRDefault="00287D14" w:rsidP="00287D1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87D14" w:rsidRPr="00023265" w:rsidRDefault="00287D14" w:rsidP="00287D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265">
        <w:rPr>
          <w:rFonts w:ascii="Times New Roman" w:hAnsi="Times New Roman" w:cs="Times New Roman"/>
          <w:b/>
          <w:sz w:val="28"/>
          <w:szCs w:val="28"/>
        </w:rPr>
        <w:t>РАБОЧАЯ УЧЕБНАЯ ПРОГРАММА</w:t>
      </w:r>
    </w:p>
    <w:p w:rsidR="00287D14" w:rsidRPr="00023265" w:rsidRDefault="00287D14" w:rsidP="00287D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201"/>
      </w:tblGrid>
      <w:tr w:rsidR="00EF0A1E" w:rsidRPr="00023265" w:rsidTr="003C13EF">
        <w:tc>
          <w:tcPr>
            <w:tcW w:w="3369" w:type="dxa"/>
          </w:tcPr>
          <w:p w:rsidR="00EF0A1E" w:rsidRPr="00023265" w:rsidRDefault="00EF0A1E" w:rsidP="00EF0A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26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цикла</w:t>
            </w:r>
          </w:p>
        </w:tc>
        <w:tc>
          <w:tcPr>
            <w:tcW w:w="6202" w:type="dxa"/>
          </w:tcPr>
          <w:p w:rsidR="00EF0A1E" w:rsidRPr="00023265" w:rsidRDefault="00EF0A1E" w:rsidP="00EF0A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265">
              <w:rPr>
                <w:rFonts w:ascii="Times New Roman" w:hAnsi="Times New Roman" w:cs="Times New Roman"/>
                <w:sz w:val="28"/>
                <w:szCs w:val="28"/>
              </w:rPr>
              <w:t xml:space="preserve">«Программа подготовки менторов» для реализации образовательной программы </w:t>
            </w:r>
            <w:r w:rsidR="00F355A5">
              <w:rPr>
                <w:rFonts w:ascii="Times New Roman" w:hAnsi="Times New Roman" w:cs="Times New Roman"/>
                <w:sz w:val="28"/>
                <w:szCs w:val="28"/>
              </w:rPr>
              <w:t xml:space="preserve">академического и </w:t>
            </w:r>
            <w:r w:rsidRPr="00023265">
              <w:rPr>
                <w:rFonts w:ascii="Times New Roman" w:hAnsi="Times New Roman" w:cs="Times New Roman"/>
                <w:sz w:val="28"/>
                <w:szCs w:val="28"/>
              </w:rPr>
              <w:t xml:space="preserve">прикладного бакалавриата по специальности </w:t>
            </w:r>
            <w:r w:rsidR="006149B7" w:rsidRPr="006149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3265">
              <w:rPr>
                <w:rFonts w:ascii="Times New Roman" w:hAnsi="Times New Roman" w:cs="Times New Roman"/>
                <w:sz w:val="28"/>
                <w:szCs w:val="28"/>
              </w:rPr>
              <w:t xml:space="preserve"> «Сестринское дело»</w:t>
            </w:r>
          </w:p>
          <w:p w:rsidR="00EF0A1E" w:rsidRPr="00023265" w:rsidRDefault="00EF0A1E" w:rsidP="00EF0A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A1E" w:rsidRPr="00023265" w:rsidTr="003C13EF">
        <w:tc>
          <w:tcPr>
            <w:tcW w:w="3369" w:type="dxa"/>
          </w:tcPr>
          <w:p w:rsidR="00EF0A1E" w:rsidRPr="00023265" w:rsidRDefault="00EF0A1E" w:rsidP="00EF0A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265">
              <w:rPr>
                <w:rFonts w:ascii="Times New Roman" w:hAnsi="Times New Roman" w:cs="Times New Roman"/>
                <w:b/>
                <w:sz w:val="28"/>
                <w:szCs w:val="28"/>
              </w:rPr>
              <w:t>Контингент слушателей (предшествующий уровень подготовки)</w:t>
            </w:r>
          </w:p>
          <w:p w:rsidR="00EF0A1E" w:rsidRPr="00023265" w:rsidRDefault="00EF0A1E" w:rsidP="00EF0A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02" w:type="dxa"/>
          </w:tcPr>
          <w:p w:rsidR="00EF0A1E" w:rsidRPr="00023265" w:rsidRDefault="00067076" w:rsidP="00EF0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6F9E">
              <w:rPr>
                <w:rFonts w:ascii="Times New Roman" w:hAnsi="Times New Roman" w:cs="Times New Roman"/>
                <w:sz w:val="28"/>
                <w:szCs w:val="28"/>
              </w:rPr>
              <w:t>Медицинск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сестры уровня подготовки Технического и профессионального образования</w:t>
            </w:r>
            <w:r w:rsidRPr="006F6F9E">
              <w:rPr>
                <w:rFonts w:ascii="Times New Roman" w:hAnsi="Times New Roman" w:cs="Times New Roman"/>
                <w:sz w:val="28"/>
                <w:szCs w:val="28"/>
              </w:rPr>
              <w:t xml:space="preserve"> со стажем практической работы не менее 5 лет</w:t>
            </w:r>
          </w:p>
        </w:tc>
      </w:tr>
      <w:tr w:rsidR="00EF0A1E" w:rsidRPr="00023265" w:rsidTr="003C13EF">
        <w:tc>
          <w:tcPr>
            <w:tcW w:w="3369" w:type="dxa"/>
          </w:tcPr>
          <w:p w:rsidR="00EF0A1E" w:rsidRPr="00023265" w:rsidRDefault="00EF0A1E" w:rsidP="00EF0A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265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часов</w:t>
            </w:r>
          </w:p>
        </w:tc>
        <w:tc>
          <w:tcPr>
            <w:tcW w:w="6202" w:type="dxa"/>
          </w:tcPr>
          <w:p w:rsidR="00EF0A1E" w:rsidRPr="00023265" w:rsidRDefault="00EF0A1E" w:rsidP="00EF0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3265">
              <w:rPr>
                <w:rFonts w:ascii="Times New Roman" w:hAnsi="Times New Roman" w:cs="Times New Roman"/>
                <w:sz w:val="28"/>
                <w:szCs w:val="28"/>
              </w:rPr>
              <w:t>54 часа</w:t>
            </w:r>
            <w:r w:rsidR="003C13EF" w:rsidRPr="00023265">
              <w:rPr>
                <w:rFonts w:ascii="Times New Roman" w:hAnsi="Times New Roman" w:cs="Times New Roman"/>
                <w:sz w:val="28"/>
                <w:szCs w:val="28"/>
              </w:rPr>
              <w:t xml:space="preserve"> (первая неделя)</w:t>
            </w:r>
          </w:p>
          <w:p w:rsidR="00EF0A1E" w:rsidRPr="00023265" w:rsidRDefault="00EF0A1E" w:rsidP="00EF0A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A1E" w:rsidRPr="00023265" w:rsidTr="003C13EF">
        <w:tc>
          <w:tcPr>
            <w:tcW w:w="3369" w:type="dxa"/>
          </w:tcPr>
          <w:p w:rsidR="00EF0A1E" w:rsidRPr="00023265" w:rsidRDefault="00EF0A1E" w:rsidP="00EF0A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26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 об обучении</w:t>
            </w:r>
          </w:p>
        </w:tc>
        <w:tc>
          <w:tcPr>
            <w:tcW w:w="6202" w:type="dxa"/>
          </w:tcPr>
          <w:p w:rsidR="00EF0A1E" w:rsidRPr="00023265" w:rsidRDefault="003C13EF" w:rsidP="00EF0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3265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  <w:p w:rsidR="003C13EF" w:rsidRPr="00023265" w:rsidRDefault="003C13EF" w:rsidP="00EF0A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0A1E" w:rsidRPr="00023265" w:rsidRDefault="00EF0A1E" w:rsidP="00287D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0A1E" w:rsidRPr="00023265" w:rsidRDefault="00EF0A1E" w:rsidP="00287D1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7D14" w:rsidRPr="00023265" w:rsidRDefault="00287D14" w:rsidP="00287D14">
      <w:pPr>
        <w:jc w:val="right"/>
        <w:rPr>
          <w:sz w:val="28"/>
          <w:szCs w:val="28"/>
        </w:rPr>
      </w:pPr>
    </w:p>
    <w:p w:rsidR="003C13EF" w:rsidRPr="00023265" w:rsidRDefault="003C13EF" w:rsidP="00287D14">
      <w:pPr>
        <w:jc w:val="right"/>
        <w:rPr>
          <w:sz w:val="28"/>
          <w:szCs w:val="28"/>
        </w:rPr>
      </w:pPr>
    </w:p>
    <w:p w:rsidR="003C13EF" w:rsidRPr="00023265" w:rsidRDefault="003C13EF" w:rsidP="00287D14">
      <w:pPr>
        <w:jc w:val="right"/>
        <w:rPr>
          <w:sz w:val="28"/>
          <w:szCs w:val="28"/>
        </w:rPr>
      </w:pPr>
    </w:p>
    <w:p w:rsidR="003C13EF" w:rsidRPr="00023265" w:rsidRDefault="003C13EF" w:rsidP="00287D14">
      <w:pPr>
        <w:jc w:val="right"/>
        <w:rPr>
          <w:sz w:val="28"/>
          <w:szCs w:val="28"/>
        </w:rPr>
      </w:pPr>
    </w:p>
    <w:p w:rsidR="003C13EF" w:rsidRPr="00023265" w:rsidRDefault="003C13EF" w:rsidP="00287D14">
      <w:pPr>
        <w:jc w:val="right"/>
        <w:rPr>
          <w:sz w:val="28"/>
          <w:szCs w:val="28"/>
        </w:rPr>
      </w:pPr>
    </w:p>
    <w:p w:rsidR="003C13EF" w:rsidRPr="00023265" w:rsidRDefault="00C06B8C" w:rsidP="003C13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Нур-Султан</w:t>
      </w:r>
      <w:proofErr w:type="spellEnd"/>
      <w:r w:rsidR="003C13EF" w:rsidRPr="00023265">
        <w:rPr>
          <w:rFonts w:ascii="Times New Roman" w:hAnsi="Times New Roman" w:cs="Times New Roman"/>
          <w:b/>
          <w:sz w:val="28"/>
          <w:szCs w:val="28"/>
        </w:rPr>
        <w:t>, 2019</w:t>
      </w:r>
    </w:p>
    <w:p w:rsidR="00067076" w:rsidRPr="006F6F9E" w:rsidRDefault="00067076" w:rsidP="009B3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6F9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Нормативные ссылки. </w:t>
      </w:r>
      <w:r w:rsidRPr="006F6F9E">
        <w:rPr>
          <w:rFonts w:ascii="Times New Roman" w:eastAsia="Times New Roman" w:hAnsi="Times New Roman" w:cs="Times New Roman"/>
          <w:sz w:val="28"/>
          <w:szCs w:val="28"/>
        </w:rPr>
        <w:t xml:space="preserve">Рабочая учебная программа по подготовке менторов для реализации образовательной программы </w:t>
      </w:r>
      <w:proofErr w:type="gramStart"/>
      <w:r w:rsidR="00C06B8C">
        <w:rPr>
          <w:rFonts w:ascii="Times New Roman" w:eastAsia="Times New Roman" w:hAnsi="Times New Roman" w:cs="Times New Roman"/>
          <w:sz w:val="28"/>
          <w:szCs w:val="28"/>
        </w:rPr>
        <w:t>академического</w:t>
      </w:r>
      <w:proofErr w:type="gramEnd"/>
      <w:r w:rsidR="00C06B8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6F6F9E">
        <w:rPr>
          <w:rFonts w:ascii="Times New Roman" w:eastAsia="Times New Roman" w:hAnsi="Times New Roman" w:cs="Times New Roman"/>
          <w:sz w:val="28"/>
          <w:szCs w:val="28"/>
        </w:rPr>
        <w:t>прикладного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6F9E">
        <w:rPr>
          <w:rFonts w:ascii="Times New Roman" w:eastAsia="Times New Roman" w:hAnsi="Times New Roman" w:cs="Times New Roman"/>
          <w:sz w:val="28"/>
          <w:szCs w:val="28"/>
        </w:rPr>
        <w:t>бакал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авриата по специальности </w:t>
      </w:r>
      <w:r w:rsidRPr="006F6F9E">
        <w:rPr>
          <w:rFonts w:ascii="Times New Roman" w:eastAsia="Times New Roman" w:hAnsi="Times New Roman" w:cs="Times New Roman"/>
          <w:sz w:val="28"/>
          <w:szCs w:val="28"/>
        </w:rPr>
        <w:t xml:space="preserve"> «Сестринское дело» составлена в соответствии с: </w:t>
      </w:r>
    </w:p>
    <w:p w:rsidR="00067076" w:rsidRPr="009B36A2" w:rsidRDefault="009B36A2" w:rsidP="009B36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Г</w:t>
      </w:r>
      <w:r w:rsidRPr="009B36A2">
        <w:rPr>
          <w:rFonts w:ascii="Times New Roman" w:eastAsia="Times New Roman" w:hAnsi="Times New Roman" w:cs="Times New Roman"/>
          <w:color w:val="000000"/>
          <w:sz w:val="28"/>
          <w:szCs w:val="28"/>
        </w:rPr>
        <w:t>осударственной програ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ммой развития здравоохранения «Д</w:t>
      </w:r>
      <w:r w:rsidRPr="009B36A2">
        <w:rPr>
          <w:rFonts w:ascii="Times New Roman" w:eastAsia="Times New Roman" w:hAnsi="Times New Roman" w:cs="Times New Roman"/>
          <w:color w:val="000000"/>
          <w:sz w:val="28"/>
          <w:szCs w:val="28"/>
        </w:rPr>
        <w:t>енсаулык» на 2016-2019 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9B36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B36A2" w:rsidRDefault="009B36A2" w:rsidP="009B36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К</w:t>
      </w:r>
      <w:r w:rsidRPr="009B36A2">
        <w:rPr>
          <w:rFonts w:ascii="Times New Roman" w:eastAsia="Times New Roman" w:hAnsi="Times New Roman" w:cs="Times New Roman"/>
          <w:color w:val="000000"/>
          <w:sz w:val="28"/>
          <w:szCs w:val="28"/>
        </w:rPr>
        <w:t>омплексным плано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развития сестринского дела в Республике К</w:t>
      </w:r>
      <w:r w:rsidRPr="009B36A2">
        <w:rPr>
          <w:rFonts w:ascii="Times New Roman" w:eastAsia="Times New Roman" w:hAnsi="Times New Roman" w:cs="Times New Roman"/>
          <w:color w:val="000000"/>
          <w:sz w:val="28"/>
          <w:szCs w:val="28"/>
        </w:rPr>
        <w:t>азахстан до 2019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A46F4" w:rsidRDefault="009B36A2" w:rsidP="009B36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36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</w:rPr>
        <w:t>Дорожной картой Проекта «М</w:t>
      </w:r>
      <w:r w:rsidRPr="009B36A2">
        <w:rPr>
          <w:rFonts w:ascii="Times New Roman" w:hAnsi="Times New Roman" w:cs="Times New Roman"/>
          <w:color w:val="000000"/>
          <w:sz w:val="28"/>
          <w:szCs w:val="28"/>
        </w:rPr>
        <w:t xml:space="preserve">одернизация медицинского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 и науки»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Подпроекта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2 «Повышение роли СМР в системе здравоохранения 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ТиПО</w:t>
      </w:r>
      <w:proofErr w:type="spellEnd"/>
      <w:r w:rsidRPr="009B36A2">
        <w:rPr>
          <w:rFonts w:ascii="Times New Roman" w:hAnsi="Times New Roman" w:cs="Times New Roman"/>
          <w:color w:val="000000"/>
          <w:sz w:val="28"/>
          <w:szCs w:val="28"/>
        </w:rPr>
        <w:t>, послесреднее образование)"</w:t>
      </w:r>
      <w:r w:rsidR="007A46F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67076" w:rsidRPr="007A46F4" w:rsidRDefault="007A46F4" w:rsidP="007A46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067076" w:rsidRPr="006F6F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Образовательной программой </w:t>
      </w:r>
      <w:proofErr w:type="gramStart"/>
      <w:r w:rsidR="00C06B8C">
        <w:rPr>
          <w:rFonts w:ascii="Times New Roman" w:eastAsia="Calibri" w:hAnsi="Times New Roman" w:cs="Times New Roman"/>
          <w:color w:val="000000"/>
          <w:sz w:val="28"/>
          <w:szCs w:val="28"/>
        </w:rPr>
        <w:t>академического</w:t>
      </w:r>
      <w:proofErr w:type="gramEnd"/>
      <w:r w:rsidR="00C06B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</w:t>
      </w:r>
      <w:r w:rsidR="00067076" w:rsidRPr="006F6F9E">
        <w:rPr>
          <w:rFonts w:ascii="Times New Roman" w:eastAsia="Calibri" w:hAnsi="Times New Roman" w:cs="Times New Roman"/>
          <w:color w:val="000000"/>
          <w:sz w:val="28"/>
          <w:szCs w:val="28"/>
        </w:rPr>
        <w:t>прикладного</w:t>
      </w:r>
      <w:r w:rsidR="0006707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67076" w:rsidRPr="006F6F9E">
        <w:rPr>
          <w:rFonts w:ascii="Times New Roman" w:eastAsia="Calibri" w:hAnsi="Times New Roman" w:cs="Times New Roman"/>
          <w:color w:val="000000"/>
          <w:sz w:val="28"/>
          <w:szCs w:val="28"/>
        </w:rPr>
        <w:t>бакала</w:t>
      </w:r>
      <w:r w:rsidR="0006707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вриата по специальности </w:t>
      </w:r>
      <w:r w:rsidR="00067076" w:rsidRPr="006F6F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«Сестринское дело»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067076" w:rsidRPr="00501AE5" w:rsidRDefault="00067076" w:rsidP="000F33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A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Рабочая учебная программа </w:t>
      </w:r>
      <w:r w:rsidRPr="00501A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разработана в сотрудничестве с финскими специалистами в области обучения менторов из </w:t>
      </w:r>
      <w:r w:rsidRPr="00501AE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университета прикладных наук </w:t>
      </w:r>
      <w:proofErr w:type="spellStart"/>
      <w:r w:rsidRPr="00501AE5">
        <w:rPr>
          <w:rFonts w:ascii="Times New Roman" w:eastAsia="Calibri" w:hAnsi="Times New Roman" w:cs="Times New Roman"/>
          <w:color w:val="000000"/>
          <w:sz w:val="28"/>
          <w:szCs w:val="28"/>
        </w:rPr>
        <w:t>Лахти</w:t>
      </w:r>
      <w:proofErr w:type="spellEnd"/>
      <w:r w:rsidRPr="00501AE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университета прикладных наук </w:t>
      </w:r>
      <w:r w:rsidRPr="00501A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JAMK</w:t>
      </w:r>
      <w:r w:rsidRPr="00501AE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специалистами организаций медицинского образования и здравоохранения  Республики Казахстан.  </w:t>
      </w:r>
      <w:r w:rsidRPr="00501AE5">
        <w:rPr>
          <w:rFonts w:ascii="Times New Roman" w:hAnsi="Times New Roman" w:cs="Times New Roman"/>
          <w:sz w:val="28"/>
          <w:szCs w:val="28"/>
        </w:rPr>
        <w:t>Процесс разработки состоял из трех  этапов:</w:t>
      </w:r>
    </w:p>
    <w:p w:rsidR="00067076" w:rsidRPr="00501AE5" w:rsidRDefault="00067076" w:rsidP="000670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AE5">
        <w:rPr>
          <w:rFonts w:ascii="Times New Roman" w:hAnsi="Times New Roman" w:cs="Times New Roman"/>
          <w:sz w:val="28"/>
          <w:szCs w:val="28"/>
          <w:u w:val="single"/>
        </w:rPr>
        <w:t>Первый этап.</w:t>
      </w:r>
      <w:r w:rsidRPr="00501AE5">
        <w:rPr>
          <w:rFonts w:ascii="Times New Roman" w:hAnsi="Times New Roman" w:cs="Times New Roman"/>
          <w:sz w:val="28"/>
          <w:szCs w:val="28"/>
        </w:rPr>
        <w:t xml:space="preserve"> Интенсивная программа «Обучение наставничеству в сестринском деле. Обучение медсестер в клинических условиях» в городе </w:t>
      </w:r>
      <w:proofErr w:type="spellStart"/>
      <w:r w:rsidRPr="00501AE5">
        <w:rPr>
          <w:rFonts w:ascii="Times New Roman" w:hAnsi="Times New Roman" w:cs="Times New Roman"/>
          <w:sz w:val="28"/>
          <w:szCs w:val="28"/>
        </w:rPr>
        <w:t>Ювяскюля</w:t>
      </w:r>
      <w:proofErr w:type="spellEnd"/>
      <w:r w:rsidRPr="00501AE5">
        <w:rPr>
          <w:rFonts w:ascii="Times New Roman" w:hAnsi="Times New Roman" w:cs="Times New Roman"/>
          <w:sz w:val="28"/>
          <w:szCs w:val="28"/>
        </w:rPr>
        <w:t xml:space="preserve">, Финляндия в 2014 году.  В рамках программы было разработано «Руководство по клинической практике студентов </w:t>
      </w:r>
      <w:proofErr w:type="gramStart"/>
      <w:r w:rsidRPr="00501AE5">
        <w:rPr>
          <w:rFonts w:ascii="Times New Roman" w:hAnsi="Times New Roman" w:cs="Times New Roman"/>
          <w:sz w:val="28"/>
          <w:szCs w:val="28"/>
        </w:rPr>
        <w:t>прикладного</w:t>
      </w:r>
      <w:proofErr w:type="gramEnd"/>
      <w:r w:rsidRPr="00501AE5">
        <w:rPr>
          <w:rFonts w:ascii="Times New Roman" w:hAnsi="Times New Roman" w:cs="Times New Roman"/>
          <w:sz w:val="28"/>
          <w:szCs w:val="28"/>
        </w:rPr>
        <w:t xml:space="preserve"> бакалавриата по сестринскому делу в Казахстане».</w:t>
      </w:r>
    </w:p>
    <w:p w:rsidR="00067076" w:rsidRPr="00501AE5" w:rsidRDefault="00067076" w:rsidP="000670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AE5">
        <w:rPr>
          <w:rFonts w:ascii="Times New Roman" w:hAnsi="Times New Roman" w:cs="Times New Roman"/>
          <w:sz w:val="28"/>
          <w:szCs w:val="28"/>
          <w:u w:val="single"/>
        </w:rPr>
        <w:t>Второй этап.</w:t>
      </w:r>
      <w:r w:rsidRPr="00501AE5">
        <w:rPr>
          <w:rFonts w:ascii="Times New Roman" w:hAnsi="Times New Roman" w:cs="Times New Roman"/>
          <w:sz w:val="28"/>
          <w:szCs w:val="28"/>
        </w:rPr>
        <w:t xml:space="preserve">  Мастер-класс «Разработка образовательной программы для менторов» в городе Астана, Казахстан в 2015 году. В ходе программы была разработана структура программы для подготовки менторов с целью  реализации образовательной программы </w:t>
      </w:r>
      <w:proofErr w:type="gramStart"/>
      <w:r w:rsidRPr="00501AE5">
        <w:rPr>
          <w:rFonts w:ascii="Times New Roman" w:hAnsi="Times New Roman" w:cs="Times New Roman"/>
          <w:sz w:val="28"/>
          <w:szCs w:val="28"/>
        </w:rPr>
        <w:t>прикладного</w:t>
      </w:r>
      <w:proofErr w:type="gramEnd"/>
      <w:r w:rsidRPr="00501AE5">
        <w:rPr>
          <w:rFonts w:ascii="Times New Roman" w:hAnsi="Times New Roman" w:cs="Times New Roman"/>
          <w:sz w:val="28"/>
          <w:szCs w:val="28"/>
        </w:rPr>
        <w:t xml:space="preserve"> бакалавриата по сестринскому делу.</w:t>
      </w:r>
    </w:p>
    <w:p w:rsidR="00067076" w:rsidRPr="00501AE5" w:rsidRDefault="00067076" w:rsidP="000670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AE5">
        <w:rPr>
          <w:rFonts w:ascii="Times New Roman" w:hAnsi="Times New Roman" w:cs="Times New Roman"/>
          <w:sz w:val="28"/>
          <w:szCs w:val="28"/>
          <w:u w:val="single"/>
        </w:rPr>
        <w:t>Третий этап</w:t>
      </w:r>
      <w:r w:rsidRPr="00501AE5">
        <w:rPr>
          <w:rFonts w:ascii="Times New Roman" w:hAnsi="Times New Roman" w:cs="Times New Roman"/>
          <w:sz w:val="28"/>
          <w:szCs w:val="28"/>
        </w:rPr>
        <w:t>. Мастер-класс «Программа обучения менторов - Тренинг для тренеров» в городе Астана, Казахстан</w:t>
      </w:r>
      <w:proofErr w:type="gramStart"/>
      <w:r w:rsidRPr="00501AE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01AE5">
        <w:rPr>
          <w:rFonts w:ascii="Times New Roman" w:hAnsi="Times New Roman" w:cs="Times New Roman"/>
          <w:sz w:val="28"/>
          <w:szCs w:val="28"/>
        </w:rPr>
        <w:t xml:space="preserve"> В ходе программы были обучены первые тренеры и разработано содержание «Программы обучения менторов» для реализации программы прикладного бакалавриата по сестринскому делу.                                     </w:t>
      </w:r>
    </w:p>
    <w:p w:rsidR="00067076" w:rsidRPr="00501AE5" w:rsidRDefault="00067076" w:rsidP="00067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AE5">
        <w:rPr>
          <w:rFonts w:ascii="Times New Roman" w:hAnsi="Times New Roman" w:cs="Times New Roman"/>
          <w:sz w:val="28"/>
          <w:szCs w:val="28"/>
        </w:rPr>
        <w:t xml:space="preserve">На всех трех этапах финские эксперты использовали лучшие научно-обоснованные международные материалы по клиническому обучению и наставничеству в сфере подготовки специалистов сестринского дела. </w:t>
      </w:r>
    </w:p>
    <w:p w:rsidR="00067076" w:rsidRPr="00501AE5" w:rsidRDefault="00067076" w:rsidP="000670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AE5">
        <w:rPr>
          <w:rFonts w:ascii="Times New Roman" w:hAnsi="Times New Roman" w:cs="Times New Roman"/>
          <w:sz w:val="28"/>
          <w:szCs w:val="28"/>
        </w:rPr>
        <w:t>Значительное количество специалистов, принявших участие на всех трех этапах процесса разработки программы для подготовки менторов,  применяли полученные знания для разработки учебных материалов.</w:t>
      </w:r>
    </w:p>
    <w:p w:rsidR="00067076" w:rsidRPr="00501AE5" w:rsidRDefault="00067076" w:rsidP="000670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AE5">
        <w:rPr>
          <w:rFonts w:ascii="Times New Roman" w:hAnsi="Times New Roman" w:cs="Times New Roman"/>
          <w:sz w:val="28"/>
          <w:szCs w:val="28"/>
        </w:rPr>
        <w:t xml:space="preserve">Программа подготовки менторов была  разработана на основе доказательной информации (оригинальные исследования, исследовательские статьи) и национальных (финских) и международных рекомендаций и руководств по клинической подготовке. Кроме того, при разработке программы были приняты во внимание и учтены передовые практики организации обучения наставников в Финляндии, практики, разработанные в международных проектах развития и используемые в других европейских </w:t>
      </w:r>
      <w:r w:rsidRPr="00501AE5">
        <w:rPr>
          <w:rFonts w:ascii="Times New Roman" w:hAnsi="Times New Roman" w:cs="Times New Roman"/>
          <w:sz w:val="28"/>
          <w:szCs w:val="28"/>
        </w:rPr>
        <w:lastRenderedPageBreak/>
        <w:t xml:space="preserve">странах. Например, при планировании обучения использовались методические рекомендации, разработанные национальной финской сетью, занимающейся наставничеством для студентов; материалы, разработанные в рамках проекта «Расширение возможностей медсестер посредством наставничества», а также материалы Совета по сестринскому делу и акушерству Великобритании. Таким образом, Программа подготовки менторов для реализации образовательной программы </w:t>
      </w:r>
      <w:proofErr w:type="gramStart"/>
      <w:r w:rsidRPr="00501AE5">
        <w:rPr>
          <w:rFonts w:ascii="Times New Roman" w:hAnsi="Times New Roman" w:cs="Times New Roman"/>
          <w:sz w:val="28"/>
          <w:szCs w:val="28"/>
        </w:rPr>
        <w:t>прикладного</w:t>
      </w:r>
      <w:proofErr w:type="gramEnd"/>
      <w:r w:rsidRPr="00501AE5">
        <w:rPr>
          <w:rFonts w:ascii="Times New Roman" w:hAnsi="Times New Roman" w:cs="Times New Roman"/>
          <w:sz w:val="28"/>
          <w:szCs w:val="28"/>
        </w:rPr>
        <w:t xml:space="preserve"> бакалавриата по сестринскому  является научно обоснованной. </w:t>
      </w:r>
    </w:p>
    <w:p w:rsidR="00067076" w:rsidRPr="00501AE5" w:rsidRDefault="00067076" w:rsidP="0006707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1AE5">
        <w:rPr>
          <w:rFonts w:ascii="Times New Roman" w:hAnsi="Times New Roman" w:cs="Times New Roman"/>
          <w:sz w:val="28"/>
          <w:szCs w:val="28"/>
        </w:rPr>
        <w:tab/>
        <w:t>Перечень основных ссылок  для «Программы подготовки менторов» представлен в пункте 8 «</w:t>
      </w:r>
      <w:r w:rsidRPr="00501AE5">
        <w:rPr>
          <w:rFonts w:ascii="Times New Roman" w:eastAsia="Times New Roman" w:hAnsi="Times New Roman" w:cs="Times New Roman"/>
          <w:sz w:val="28"/>
          <w:szCs w:val="28"/>
        </w:rPr>
        <w:t xml:space="preserve">Список обязательной и дополнительной литературы».  </w:t>
      </w:r>
    </w:p>
    <w:p w:rsidR="00067076" w:rsidRPr="00501AE5" w:rsidRDefault="00067076" w:rsidP="00067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67076" w:rsidRPr="00501AE5" w:rsidRDefault="00067076" w:rsidP="00067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01A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Рабочая учебная программа </w:t>
      </w:r>
      <w:r w:rsidRPr="00501A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рецензирована: </w:t>
      </w:r>
    </w:p>
    <w:p w:rsidR="00067076" w:rsidRPr="00501AE5" w:rsidRDefault="00067076" w:rsidP="00067076">
      <w:pPr>
        <w:pStyle w:val="a5"/>
        <w:numPr>
          <w:ilvl w:val="0"/>
          <w:numId w:val="7"/>
        </w:numPr>
        <w:spacing w:after="0"/>
        <w:jc w:val="both"/>
        <w:rPr>
          <w:color w:val="000000"/>
          <w:sz w:val="28"/>
          <w:szCs w:val="28"/>
        </w:rPr>
      </w:pPr>
      <w:r w:rsidRPr="00501AE5">
        <w:rPr>
          <w:rStyle w:val="notranslate"/>
          <w:b/>
          <w:bCs/>
          <w:color w:val="000000"/>
          <w:sz w:val="28"/>
          <w:szCs w:val="28"/>
        </w:rPr>
        <w:t>Международный эксперт</w:t>
      </w:r>
      <w:r w:rsidRPr="00501AE5">
        <w:rPr>
          <w:rStyle w:val="notranslate"/>
          <w:color w:val="000000"/>
          <w:sz w:val="28"/>
          <w:szCs w:val="28"/>
        </w:rPr>
        <w:t>: </w:t>
      </w:r>
      <w:proofErr w:type="spellStart"/>
      <w:r w:rsidRPr="00501AE5">
        <w:rPr>
          <w:rStyle w:val="notranslate"/>
          <w:color w:val="000000"/>
          <w:sz w:val="28"/>
          <w:szCs w:val="28"/>
        </w:rPr>
        <w:t>Вильхельмиина</w:t>
      </w:r>
      <w:proofErr w:type="spellEnd"/>
      <w:r w:rsidRPr="00501AE5">
        <w:rPr>
          <w:rStyle w:val="notranslate"/>
          <w:color w:val="000000"/>
          <w:sz w:val="28"/>
          <w:szCs w:val="28"/>
        </w:rPr>
        <w:t xml:space="preserve"> </w:t>
      </w:r>
      <w:proofErr w:type="spellStart"/>
      <w:r w:rsidRPr="00501AE5">
        <w:rPr>
          <w:rStyle w:val="notranslate"/>
          <w:color w:val="000000"/>
          <w:sz w:val="28"/>
          <w:szCs w:val="28"/>
        </w:rPr>
        <w:t>Лехто</w:t>
      </w:r>
      <w:proofErr w:type="spellEnd"/>
      <w:r w:rsidRPr="00501AE5">
        <w:rPr>
          <w:rStyle w:val="notranslate"/>
          <w:color w:val="000000"/>
          <w:sz w:val="28"/>
          <w:szCs w:val="28"/>
        </w:rPr>
        <w:t>  - дипломированная медсестра, магистр</w:t>
      </w:r>
      <w:r w:rsidR="003A2EC8" w:rsidRPr="00501AE5">
        <w:rPr>
          <w:rStyle w:val="notranslate"/>
          <w:color w:val="000000"/>
          <w:sz w:val="28"/>
          <w:szCs w:val="28"/>
        </w:rPr>
        <w:t xml:space="preserve"> медицинских наук, </w:t>
      </w:r>
      <w:r w:rsidRPr="00501AE5">
        <w:rPr>
          <w:rStyle w:val="notranslate"/>
          <w:color w:val="000000"/>
          <w:sz w:val="28"/>
          <w:szCs w:val="28"/>
        </w:rPr>
        <w:t xml:space="preserve">Университет </w:t>
      </w:r>
      <w:proofErr w:type="spellStart"/>
      <w:r w:rsidRPr="00501AE5">
        <w:rPr>
          <w:rStyle w:val="notranslate"/>
          <w:color w:val="000000"/>
          <w:sz w:val="28"/>
          <w:szCs w:val="28"/>
        </w:rPr>
        <w:t>Тампере</w:t>
      </w:r>
      <w:proofErr w:type="spellEnd"/>
      <w:r w:rsidRPr="00501AE5">
        <w:rPr>
          <w:rStyle w:val="notranslate"/>
          <w:color w:val="000000"/>
          <w:sz w:val="28"/>
          <w:szCs w:val="28"/>
        </w:rPr>
        <w:t>, Финляндия.</w:t>
      </w:r>
    </w:p>
    <w:p w:rsidR="00067076" w:rsidRPr="00501AE5" w:rsidRDefault="00067076" w:rsidP="0046054B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01AE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Национальный эксперт</w:t>
      </w:r>
      <w:r w:rsidR="0046054B" w:rsidRPr="00501AE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proofErr w:type="spellStart"/>
      <w:r w:rsidR="0046054B" w:rsidRPr="00501A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Букеева</w:t>
      </w:r>
      <w:proofErr w:type="spellEnd"/>
      <w:r w:rsidR="0046054B" w:rsidRPr="00501A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Жанар </w:t>
      </w:r>
      <w:proofErr w:type="spellStart"/>
      <w:r w:rsidR="0046054B" w:rsidRPr="00501A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Каналбаевна</w:t>
      </w:r>
      <w:proofErr w:type="spellEnd"/>
      <w:r w:rsidR="0046054B" w:rsidRPr="00501A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директор Департамента по академич</w:t>
      </w:r>
      <w:r w:rsidR="00501A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еским вопросам и качеству НАО «М</w:t>
      </w:r>
      <w:r w:rsidR="0046054B" w:rsidRPr="00501A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едицинский университет Астана», кандидат медицинских наук.</w:t>
      </w:r>
    </w:p>
    <w:p w:rsidR="00067076" w:rsidRPr="00501AE5" w:rsidRDefault="00067076" w:rsidP="00B644D2">
      <w:pPr>
        <w:pStyle w:val="Default"/>
        <w:spacing w:line="23" w:lineRule="atLeast"/>
        <w:rPr>
          <w:b/>
          <w:bCs/>
          <w:sz w:val="28"/>
          <w:szCs w:val="28"/>
        </w:rPr>
      </w:pPr>
    </w:p>
    <w:p w:rsidR="00B644D2" w:rsidRPr="00501AE5" w:rsidRDefault="00B644D2" w:rsidP="00B644D2">
      <w:pPr>
        <w:pStyle w:val="Default"/>
        <w:spacing w:line="23" w:lineRule="atLeast"/>
        <w:rPr>
          <w:sz w:val="28"/>
          <w:szCs w:val="28"/>
        </w:rPr>
      </w:pPr>
      <w:r w:rsidRPr="00501AE5">
        <w:rPr>
          <w:b/>
          <w:bCs/>
          <w:sz w:val="28"/>
          <w:szCs w:val="28"/>
        </w:rPr>
        <w:t xml:space="preserve">Квалификационные требования к слушателям: </w:t>
      </w:r>
    </w:p>
    <w:p w:rsidR="00B644D2" w:rsidRPr="00501AE5" w:rsidRDefault="00B644D2" w:rsidP="00B644D2">
      <w:pPr>
        <w:pStyle w:val="Default"/>
        <w:numPr>
          <w:ilvl w:val="0"/>
          <w:numId w:val="6"/>
        </w:numPr>
        <w:spacing w:line="23" w:lineRule="atLeast"/>
        <w:ind w:left="0" w:firstLine="0"/>
        <w:rPr>
          <w:sz w:val="28"/>
          <w:szCs w:val="28"/>
        </w:rPr>
      </w:pPr>
      <w:r w:rsidRPr="00501AE5">
        <w:rPr>
          <w:sz w:val="28"/>
          <w:szCs w:val="28"/>
        </w:rPr>
        <w:t xml:space="preserve">Медицинские сестры уровня подготовки ТиПО с опытом работы не менее 5 лет. </w:t>
      </w:r>
    </w:p>
    <w:p w:rsidR="00B644D2" w:rsidRPr="00670BC9" w:rsidRDefault="00B644D2" w:rsidP="00B644D2">
      <w:pPr>
        <w:pStyle w:val="Default"/>
        <w:numPr>
          <w:ilvl w:val="0"/>
          <w:numId w:val="6"/>
        </w:numPr>
        <w:spacing w:line="23" w:lineRule="atLeast"/>
        <w:ind w:left="0" w:firstLine="0"/>
        <w:rPr>
          <w:sz w:val="28"/>
          <w:szCs w:val="28"/>
        </w:rPr>
      </w:pPr>
      <w:r w:rsidRPr="00670BC9">
        <w:rPr>
          <w:sz w:val="28"/>
          <w:szCs w:val="28"/>
        </w:rPr>
        <w:t>Старшие медицинские сестры</w:t>
      </w:r>
    </w:p>
    <w:p w:rsidR="00B644D2" w:rsidRPr="00670BC9" w:rsidRDefault="00B644D2" w:rsidP="00B644D2">
      <w:pPr>
        <w:pStyle w:val="Default"/>
        <w:numPr>
          <w:ilvl w:val="0"/>
          <w:numId w:val="6"/>
        </w:numPr>
        <w:spacing w:line="23" w:lineRule="atLeast"/>
        <w:ind w:left="0" w:firstLine="0"/>
        <w:rPr>
          <w:sz w:val="28"/>
          <w:szCs w:val="28"/>
        </w:rPr>
      </w:pPr>
      <w:r w:rsidRPr="00670BC9">
        <w:rPr>
          <w:sz w:val="28"/>
          <w:szCs w:val="28"/>
        </w:rPr>
        <w:t>Главные медицинские сестры</w:t>
      </w:r>
    </w:p>
    <w:p w:rsidR="00B644D2" w:rsidRPr="00670BC9" w:rsidRDefault="00B644D2" w:rsidP="00B644D2">
      <w:pPr>
        <w:pStyle w:val="Default"/>
        <w:spacing w:line="23" w:lineRule="atLeast"/>
        <w:rPr>
          <w:sz w:val="28"/>
          <w:szCs w:val="28"/>
        </w:rPr>
      </w:pPr>
    </w:p>
    <w:p w:rsidR="00B644D2" w:rsidRPr="00670BC9" w:rsidRDefault="00B644D2" w:rsidP="00B644D2">
      <w:pPr>
        <w:pStyle w:val="Default"/>
        <w:spacing w:line="23" w:lineRule="atLeast"/>
        <w:rPr>
          <w:sz w:val="28"/>
          <w:szCs w:val="28"/>
        </w:rPr>
      </w:pPr>
      <w:r w:rsidRPr="00670BC9">
        <w:rPr>
          <w:b/>
          <w:bCs/>
          <w:sz w:val="28"/>
          <w:szCs w:val="28"/>
        </w:rPr>
        <w:t xml:space="preserve">Требования к образовательным ресурсам: </w:t>
      </w:r>
    </w:p>
    <w:p w:rsidR="00B644D2" w:rsidRPr="00670BC9" w:rsidRDefault="00B644D2" w:rsidP="00B644D2">
      <w:pPr>
        <w:pStyle w:val="Default"/>
        <w:spacing w:line="23" w:lineRule="atLeast"/>
        <w:rPr>
          <w:sz w:val="28"/>
          <w:szCs w:val="28"/>
        </w:rPr>
      </w:pPr>
      <w:r w:rsidRPr="00670BC9">
        <w:rPr>
          <w:sz w:val="28"/>
          <w:szCs w:val="28"/>
        </w:rPr>
        <w:t xml:space="preserve">Аудитория, адаптированная к работе в малых группах </w:t>
      </w:r>
    </w:p>
    <w:p w:rsidR="00B644D2" w:rsidRPr="00670BC9" w:rsidRDefault="00B644D2" w:rsidP="00B644D2">
      <w:pPr>
        <w:pStyle w:val="Default"/>
        <w:spacing w:line="23" w:lineRule="atLeast"/>
        <w:rPr>
          <w:sz w:val="28"/>
          <w:szCs w:val="28"/>
        </w:rPr>
      </w:pPr>
      <w:r w:rsidRPr="00670BC9">
        <w:rPr>
          <w:sz w:val="28"/>
          <w:szCs w:val="28"/>
        </w:rPr>
        <w:t xml:space="preserve">Работа в клинических отделениях, в кабинетах поликлиник </w:t>
      </w:r>
    </w:p>
    <w:p w:rsidR="00B644D2" w:rsidRPr="00670BC9" w:rsidRDefault="00B644D2" w:rsidP="00B644D2">
      <w:pPr>
        <w:pStyle w:val="Default"/>
        <w:spacing w:line="23" w:lineRule="atLeast"/>
        <w:rPr>
          <w:sz w:val="28"/>
          <w:szCs w:val="28"/>
        </w:rPr>
      </w:pPr>
    </w:p>
    <w:p w:rsidR="00B644D2" w:rsidRPr="00670BC9" w:rsidRDefault="00B644D2" w:rsidP="00B644D2">
      <w:pPr>
        <w:pStyle w:val="Default"/>
        <w:spacing w:line="23" w:lineRule="atLeast"/>
        <w:rPr>
          <w:sz w:val="28"/>
          <w:szCs w:val="28"/>
        </w:rPr>
      </w:pPr>
      <w:r w:rsidRPr="00670BC9">
        <w:rPr>
          <w:b/>
          <w:bCs/>
          <w:sz w:val="28"/>
          <w:szCs w:val="28"/>
        </w:rPr>
        <w:t xml:space="preserve">Материально-техническое обеспечение и оборудование </w:t>
      </w:r>
    </w:p>
    <w:p w:rsidR="00B644D2" w:rsidRPr="00670BC9" w:rsidRDefault="00B644D2" w:rsidP="00B644D2">
      <w:pPr>
        <w:pStyle w:val="Default"/>
        <w:spacing w:line="23" w:lineRule="atLeast"/>
        <w:rPr>
          <w:sz w:val="28"/>
          <w:szCs w:val="28"/>
        </w:rPr>
      </w:pPr>
      <w:r w:rsidRPr="00670BC9">
        <w:rPr>
          <w:sz w:val="28"/>
          <w:szCs w:val="28"/>
        </w:rPr>
        <w:t xml:space="preserve">Мультимедийная установка </w:t>
      </w:r>
    </w:p>
    <w:p w:rsidR="00B644D2" w:rsidRPr="00670BC9" w:rsidRDefault="00B644D2" w:rsidP="00B644D2">
      <w:pPr>
        <w:pStyle w:val="Default"/>
        <w:spacing w:line="23" w:lineRule="atLeast"/>
        <w:rPr>
          <w:sz w:val="28"/>
          <w:szCs w:val="28"/>
        </w:rPr>
      </w:pPr>
      <w:r w:rsidRPr="00670BC9">
        <w:rPr>
          <w:sz w:val="28"/>
          <w:szCs w:val="28"/>
        </w:rPr>
        <w:t xml:space="preserve">Ноутбуки </w:t>
      </w:r>
    </w:p>
    <w:p w:rsidR="00B644D2" w:rsidRPr="00670BC9" w:rsidRDefault="00B644D2" w:rsidP="00B644D2">
      <w:pPr>
        <w:pStyle w:val="Default"/>
        <w:spacing w:line="23" w:lineRule="atLeast"/>
        <w:rPr>
          <w:sz w:val="28"/>
          <w:szCs w:val="28"/>
        </w:rPr>
      </w:pPr>
      <w:r w:rsidRPr="00670BC9">
        <w:rPr>
          <w:sz w:val="28"/>
          <w:szCs w:val="28"/>
        </w:rPr>
        <w:t xml:space="preserve">Экран </w:t>
      </w:r>
    </w:p>
    <w:p w:rsidR="00B644D2" w:rsidRPr="00670BC9" w:rsidRDefault="00B644D2" w:rsidP="00B644D2">
      <w:pPr>
        <w:pStyle w:val="Default"/>
        <w:spacing w:line="23" w:lineRule="atLeast"/>
        <w:rPr>
          <w:sz w:val="28"/>
          <w:szCs w:val="28"/>
        </w:rPr>
      </w:pPr>
      <w:proofErr w:type="spellStart"/>
      <w:r w:rsidRPr="00670BC9">
        <w:rPr>
          <w:sz w:val="28"/>
          <w:szCs w:val="28"/>
        </w:rPr>
        <w:t>Флипчарт</w:t>
      </w:r>
      <w:proofErr w:type="spellEnd"/>
    </w:p>
    <w:p w:rsidR="00B644D2" w:rsidRPr="00670BC9" w:rsidRDefault="00B644D2" w:rsidP="00B644D2">
      <w:pPr>
        <w:pStyle w:val="Default"/>
        <w:spacing w:line="23" w:lineRule="atLeast"/>
        <w:rPr>
          <w:sz w:val="28"/>
          <w:szCs w:val="28"/>
        </w:rPr>
      </w:pPr>
      <w:r w:rsidRPr="00670BC9">
        <w:rPr>
          <w:sz w:val="28"/>
          <w:szCs w:val="28"/>
        </w:rPr>
        <w:t xml:space="preserve">Маркеры </w:t>
      </w:r>
    </w:p>
    <w:p w:rsidR="00B644D2" w:rsidRDefault="00B644D2" w:rsidP="00B644D2">
      <w:pPr>
        <w:pStyle w:val="Default"/>
        <w:spacing w:line="23" w:lineRule="atLeast"/>
        <w:rPr>
          <w:sz w:val="28"/>
          <w:szCs w:val="28"/>
        </w:rPr>
      </w:pPr>
      <w:r w:rsidRPr="00670BC9">
        <w:rPr>
          <w:sz w:val="28"/>
          <w:szCs w:val="28"/>
        </w:rPr>
        <w:t xml:space="preserve">Раздаточный материал для слушателей </w:t>
      </w:r>
    </w:p>
    <w:p w:rsidR="00067076" w:rsidRDefault="00067076" w:rsidP="00B644D2">
      <w:pPr>
        <w:pStyle w:val="Default"/>
        <w:spacing w:line="23" w:lineRule="atLeast"/>
        <w:rPr>
          <w:sz w:val="28"/>
          <w:szCs w:val="28"/>
        </w:rPr>
      </w:pPr>
    </w:p>
    <w:p w:rsidR="00067076" w:rsidRDefault="00067076" w:rsidP="00B644D2">
      <w:pPr>
        <w:pStyle w:val="Default"/>
        <w:spacing w:line="23" w:lineRule="atLeast"/>
        <w:rPr>
          <w:sz w:val="28"/>
          <w:szCs w:val="28"/>
        </w:rPr>
      </w:pPr>
    </w:p>
    <w:p w:rsidR="00067076" w:rsidRDefault="00067076" w:rsidP="00B644D2">
      <w:pPr>
        <w:pStyle w:val="Default"/>
        <w:spacing w:line="23" w:lineRule="atLeast"/>
        <w:rPr>
          <w:sz w:val="28"/>
          <w:szCs w:val="28"/>
        </w:rPr>
      </w:pPr>
    </w:p>
    <w:p w:rsidR="00067076" w:rsidRDefault="00067076" w:rsidP="00B644D2">
      <w:pPr>
        <w:pStyle w:val="Default"/>
        <w:spacing w:line="23" w:lineRule="atLeast"/>
        <w:rPr>
          <w:sz w:val="28"/>
          <w:szCs w:val="28"/>
        </w:rPr>
      </w:pPr>
    </w:p>
    <w:p w:rsidR="00067076" w:rsidRDefault="00067076" w:rsidP="00B644D2">
      <w:pPr>
        <w:pStyle w:val="Default"/>
        <w:spacing w:line="23" w:lineRule="atLeast"/>
        <w:rPr>
          <w:sz w:val="28"/>
          <w:szCs w:val="28"/>
        </w:rPr>
      </w:pPr>
    </w:p>
    <w:p w:rsidR="00067076" w:rsidRDefault="00067076" w:rsidP="00B644D2">
      <w:pPr>
        <w:pStyle w:val="Default"/>
        <w:spacing w:line="23" w:lineRule="atLeast"/>
        <w:rPr>
          <w:sz w:val="28"/>
          <w:szCs w:val="28"/>
        </w:rPr>
      </w:pPr>
    </w:p>
    <w:p w:rsidR="007A46F4" w:rsidRPr="00670BC9" w:rsidRDefault="007A46F4" w:rsidP="00B644D2">
      <w:pPr>
        <w:pStyle w:val="Default"/>
        <w:spacing w:line="23" w:lineRule="atLeast"/>
        <w:rPr>
          <w:sz w:val="28"/>
          <w:szCs w:val="28"/>
        </w:rPr>
      </w:pPr>
    </w:p>
    <w:p w:rsidR="00AA5AD1" w:rsidRPr="00023265" w:rsidRDefault="00AA5AD1" w:rsidP="00043684">
      <w:pPr>
        <w:pStyle w:val="Default"/>
        <w:jc w:val="both"/>
        <w:rPr>
          <w:sz w:val="28"/>
          <w:szCs w:val="28"/>
        </w:rPr>
      </w:pPr>
    </w:p>
    <w:p w:rsidR="00AA5AD1" w:rsidRPr="00486A88" w:rsidRDefault="005553D8" w:rsidP="00B644D2">
      <w:pPr>
        <w:pStyle w:val="Default"/>
        <w:numPr>
          <w:ilvl w:val="0"/>
          <w:numId w:val="2"/>
        </w:num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E4641E" w:rsidRPr="009828B9" w:rsidRDefault="00E4641E" w:rsidP="009828B9">
      <w:pPr>
        <w:widowControl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AA5AD1" w:rsidRPr="00501AE5" w:rsidRDefault="00486A88" w:rsidP="009828B9">
      <w:pPr>
        <w:widowControl w:val="0"/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123D">
        <w:rPr>
          <w:rFonts w:ascii="Times New Roman" w:hAnsi="Times New Roman" w:cs="Times New Roman"/>
          <w:b/>
          <w:sz w:val="28"/>
          <w:szCs w:val="28"/>
        </w:rPr>
        <w:t>Ц</w:t>
      </w:r>
      <w:r w:rsidR="00AA5AD1" w:rsidRPr="0051123D">
        <w:rPr>
          <w:rFonts w:ascii="Times New Roman" w:hAnsi="Times New Roman" w:cs="Times New Roman"/>
          <w:b/>
          <w:sz w:val="28"/>
          <w:szCs w:val="28"/>
        </w:rPr>
        <w:t>ель</w:t>
      </w:r>
      <w:r w:rsidRPr="0051123D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Pr="009828B9">
        <w:rPr>
          <w:rFonts w:ascii="Times New Roman" w:hAnsi="Times New Roman" w:cs="Times New Roman"/>
          <w:sz w:val="28"/>
          <w:szCs w:val="28"/>
        </w:rPr>
        <w:t>:</w:t>
      </w:r>
      <w:r w:rsidR="00AA5AD1" w:rsidRPr="009828B9">
        <w:rPr>
          <w:rFonts w:ascii="Times New Roman" w:hAnsi="Times New Roman" w:cs="Times New Roman"/>
          <w:sz w:val="28"/>
          <w:szCs w:val="28"/>
        </w:rPr>
        <w:t xml:space="preserve"> подготовка  менторов и поддержка развития доказательного сестринского дела в </w:t>
      </w:r>
      <w:proofErr w:type="spellStart"/>
      <w:r w:rsidR="00AA5AD1" w:rsidRPr="009828B9">
        <w:rPr>
          <w:rFonts w:ascii="Times New Roman" w:hAnsi="Times New Roman" w:cs="Times New Roman"/>
          <w:sz w:val="28"/>
          <w:szCs w:val="28"/>
        </w:rPr>
        <w:t>менторстве</w:t>
      </w:r>
      <w:proofErr w:type="spellEnd"/>
      <w:r w:rsidRPr="009828B9">
        <w:rPr>
          <w:rFonts w:ascii="Times New Roman" w:hAnsi="Times New Roman" w:cs="Times New Roman"/>
          <w:sz w:val="28"/>
          <w:szCs w:val="28"/>
        </w:rPr>
        <w:t xml:space="preserve"> для реализации образ</w:t>
      </w:r>
      <w:r w:rsidR="007A46F4">
        <w:rPr>
          <w:rFonts w:ascii="Times New Roman" w:hAnsi="Times New Roman" w:cs="Times New Roman"/>
          <w:sz w:val="28"/>
          <w:szCs w:val="28"/>
        </w:rPr>
        <w:t xml:space="preserve">овательной программы </w:t>
      </w:r>
      <w:r w:rsidRPr="009828B9">
        <w:rPr>
          <w:rFonts w:ascii="Times New Roman" w:hAnsi="Times New Roman" w:cs="Times New Roman"/>
          <w:sz w:val="28"/>
          <w:szCs w:val="28"/>
        </w:rPr>
        <w:t xml:space="preserve">прикладного бакалавриата по специальности </w:t>
      </w:r>
      <w:bookmarkStart w:id="0" w:name="_GoBack"/>
      <w:bookmarkEnd w:id="0"/>
      <w:r w:rsidRPr="009828B9">
        <w:rPr>
          <w:rFonts w:ascii="Times New Roman" w:hAnsi="Times New Roman" w:cs="Times New Roman"/>
          <w:sz w:val="28"/>
          <w:szCs w:val="28"/>
        </w:rPr>
        <w:t xml:space="preserve"> «Сестринское дело»</w:t>
      </w:r>
      <w:r w:rsidR="00E4641E" w:rsidRPr="009828B9">
        <w:rPr>
          <w:rFonts w:ascii="Times New Roman" w:hAnsi="Times New Roman" w:cs="Times New Roman"/>
          <w:sz w:val="28"/>
          <w:szCs w:val="28"/>
        </w:rPr>
        <w:t xml:space="preserve">, </w:t>
      </w:r>
      <w:r w:rsidR="00EB5331" w:rsidRPr="00501AE5">
        <w:rPr>
          <w:rFonts w:ascii="Times New Roman" w:hAnsi="Times New Roman" w:cs="Times New Roman"/>
          <w:sz w:val="28"/>
          <w:szCs w:val="28"/>
        </w:rPr>
        <w:t>квалификации</w:t>
      </w:r>
      <w:r w:rsidR="00E4641E" w:rsidRPr="00501AE5">
        <w:rPr>
          <w:rFonts w:ascii="Times New Roman" w:hAnsi="Times New Roman" w:cs="Times New Roman"/>
          <w:sz w:val="28"/>
          <w:szCs w:val="28"/>
        </w:rPr>
        <w:t xml:space="preserve"> </w:t>
      </w:r>
      <w:r w:rsidR="00E4641E" w:rsidRPr="00501A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46F4">
        <w:rPr>
          <w:rFonts w:ascii="Times New Roman" w:hAnsi="Times New Roman" w:cs="Times New Roman"/>
          <w:sz w:val="28"/>
          <w:szCs w:val="28"/>
        </w:rPr>
        <w:t>030205</w:t>
      </w:r>
      <w:r w:rsidR="003A2EC8" w:rsidRPr="00501AE5">
        <w:rPr>
          <w:rFonts w:ascii="Times New Roman" w:hAnsi="Times New Roman" w:cs="Times New Roman"/>
          <w:sz w:val="28"/>
          <w:szCs w:val="28"/>
        </w:rPr>
        <w:t xml:space="preserve">4  «Прикладной бакалавр сестринского дела» </w:t>
      </w:r>
      <w:r w:rsidR="00E4641E" w:rsidRPr="00501AE5">
        <w:rPr>
          <w:rFonts w:ascii="Times New Roman" w:hAnsi="Times New Roman" w:cs="Times New Roman"/>
          <w:sz w:val="28"/>
          <w:szCs w:val="28"/>
        </w:rPr>
        <w:t xml:space="preserve">и образовательной программы  академического бакалавриата по специальности  </w:t>
      </w:r>
      <w:r w:rsidR="003A2EC8" w:rsidRPr="00501AE5">
        <w:rPr>
          <w:rFonts w:ascii="Times New Roman" w:hAnsi="Times New Roman" w:cs="Times New Roman"/>
          <w:sz w:val="28"/>
          <w:szCs w:val="28"/>
        </w:rPr>
        <w:t>6</w:t>
      </w:r>
      <w:r w:rsidR="003A2EC8" w:rsidRPr="00501AE5">
        <w:rPr>
          <w:rFonts w:ascii="Times New Roman" w:hAnsi="Times New Roman" w:cs="Times New Roman"/>
          <w:sz w:val="28"/>
          <w:szCs w:val="28"/>
          <w:lang w:val="kk-KZ"/>
        </w:rPr>
        <w:t>В101 «Сестринское дело»</w:t>
      </w:r>
      <w:r w:rsidR="009828B9" w:rsidRPr="00501A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5AD1" w:rsidRPr="00AA5AD1" w:rsidRDefault="00AA5AD1" w:rsidP="00B644D2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AE5">
        <w:rPr>
          <w:rFonts w:ascii="Times New Roman" w:hAnsi="Times New Roman" w:cs="Times New Roman"/>
          <w:b/>
          <w:sz w:val="28"/>
          <w:szCs w:val="28"/>
        </w:rPr>
        <w:t>Главн</w:t>
      </w:r>
      <w:r w:rsidR="00486A88" w:rsidRPr="00501AE5">
        <w:rPr>
          <w:rFonts w:ascii="Times New Roman" w:hAnsi="Times New Roman" w:cs="Times New Roman"/>
          <w:b/>
          <w:sz w:val="28"/>
          <w:szCs w:val="28"/>
        </w:rPr>
        <w:t>ая</w:t>
      </w:r>
      <w:r w:rsidRPr="00501AE5">
        <w:rPr>
          <w:rFonts w:ascii="Times New Roman" w:hAnsi="Times New Roman" w:cs="Times New Roman"/>
          <w:b/>
          <w:sz w:val="28"/>
          <w:szCs w:val="28"/>
        </w:rPr>
        <w:t xml:space="preserve"> задач</w:t>
      </w:r>
      <w:r w:rsidR="00486A88" w:rsidRPr="00501AE5">
        <w:rPr>
          <w:rFonts w:ascii="Times New Roman" w:hAnsi="Times New Roman" w:cs="Times New Roman"/>
          <w:b/>
          <w:sz w:val="28"/>
          <w:szCs w:val="28"/>
        </w:rPr>
        <w:t>а программы:</w:t>
      </w:r>
      <w:r w:rsidR="00E940E4" w:rsidRPr="00501A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A88" w:rsidRPr="00501AE5">
        <w:rPr>
          <w:rFonts w:ascii="Times New Roman" w:hAnsi="Times New Roman" w:cs="Times New Roman"/>
          <w:sz w:val="28"/>
          <w:szCs w:val="28"/>
        </w:rPr>
        <w:t>подготовить менторов из числа</w:t>
      </w:r>
      <w:r w:rsidR="00486A88">
        <w:rPr>
          <w:rFonts w:ascii="Times New Roman" w:hAnsi="Times New Roman" w:cs="Times New Roman"/>
          <w:sz w:val="28"/>
          <w:szCs w:val="28"/>
        </w:rPr>
        <w:t xml:space="preserve"> опытных медицинских сестер для успешной практической подготовки прикладных </w:t>
      </w:r>
      <w:r w:rsidR="007A46F4">
        <w:rPr>
          <w:rFonts w:ascii="Times New Roman" w:hAnsi="Times New Roman" w:cs="Times New Roman"/>
          <w:sz w:val="28"/>
          <w:szCs w:val="28"/>
        </w:rPr>
        <w:t xml:space="preserve">и академических </w:t>
      </w:r>
      <w:r w:rsidR="00486A88">
        <w:rPr>
          <w:rFonts w:ascii="Times New Roman" w:hAnsi="Times New Roman" w:cs="Times New Roman"/>
          <w:sz w:val="28"/>
          <w:szCs w:val="28"/>
        </w:rPr>
        <w:t xml:space="preserve">бакалавров по специальности «Сестринское дело»; </w:t>
      </w:r>
      <w:r w:rsidRPr="00AA5AD1">
        <w:rPr>
          <w:rFonts w:ascii="Times New Roman" w:hAnsi="Times New Roman" w:cs="Times New Roman"/>
          <w:sz w:val="28"/>
          <w:szCs w:val="28"/>
        </w:rPr>
        <w:t>обучить современным методам наставничества</w:t>
      </w:r>
      <w:r w:rsidR="00486A88">
        <w:rPr>
          <w:rFonts w:ascii="Times New Roman" w:hAnsi="Times New Roman" w:cs="Times New Roman"/>
          <w:sz w:val="28"/>
          <w:szCs w:val="28"/>
        </w:rPr>
        <w:t xml:space="preserve"> и</w:t>
      </w:r>
      <w:r w:rsidRPr="00AA5AD1">
        <w:rPr>
          <w:rFonts w:ascii="Times New Roman" w:hAnsi="Times New Roman" w:cs="Times New Roman"/>
          <w:sz w:val="28"/>
          <w:szCs w:val="28"/>
        </w:rPr>
        <w:t xml:space="preserve"> навыкам доказательного сестринского дела. </w:t>
      </w:r>
    </w:p>
    <w:p w:rsidR="00AA5AD1" w:rsidRPr="005E2EA1" w:rsidRDefault="00987673" w:rsidP="00B644D2">
      <w:pPr>
        <w:pStyle w:val="4"/>
        <w:rPr>
          <w:b/>
          <w:i w:val="0"/>
          <w:szCs w:val="28"/>
        </w:rPr>
      </w:pPr>
      <w:r>
        <w:rPr>
          <w:b/>
          <w:i w:val="0"/>
          <w:szCs w:val="28"/>
        </w:rPr>
        <w:t>Краткое описание программы</w:t>
      </w:r>
    </w:p>
    <w:p w:rsidR="00023265" w:rsidRPr="005047B3" w:rsidRDefault="00023265" w:rsidP="00B64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  <w:r w:rsidR="00987673">
        <w:rPr>
          <w:rFonts w:ascii="Times New Roman" w:hAnsi="Times New Roman" w:cs="Times New Roman"/>
          <w:sz w:val="28"/>
          <w:szCs w:val="28"/>
        </w:rPr>
        <w:t xml:space="preserve"> подготовки</w:t>
      </w:r>
      <w:r>
        <w:rPr>
          <w:rFonts w:ascii="Times New Roman" w:hAnsi="Times New Roman" w:cs="Times New Roman"/>
          <w:sz w:val="28"/>
          <w:szCs w:val="28"/>
        </w:rPr>
        <w:t xml:space="preserve"> менторов направлена на формирование у опытных и успешных медицинских сестер навыков наставничества, передачи знаний и умений на основе доказательного сестринского дела</w:t>
      </w:r>
      <w:r w:rsidR="005047B3">
        <w:rPr>
          <w:rFonts w:ascii="Times New Roman" w:hAnsi="Times New Roman" w:cs="Times New Roman"/>
          <w:sz w:val="28"/>
          <w:szCs w:val="28"/>
        </w:rPr>
        <w:t xml:space="preserve">, </w:t>
      </w:r>
      <w:r w:rsidR="005047B3" w:rsidRPr="005047B3">
        <w:rPr>
          <w:rFonts w:ascii="Times New Roman" w:hAnsi="Times New Roman" w:cs="Times New Roman"/>
          <w:sz w:val="28"/>
          <w:szCs w:val="28"/>
        </w:rPr>
        <w:t>предоставлени</w:t>
      </w:r>
      <w:r w:rsidR="005047B3">
        <w:rPr>
          <w:rFonts w:ascii="Times New Roman" w:hAnsi="Times New Roman" w:cs="Times New Roman"/>
          <w:sz w:val="28"/>
          <w:szCs w:val="28"/>
        </w:rPr>
        <w:t>я</w:t>
      </w:r>
      <w:r w:rsidR="005047B3" w:rsidRPr="005047B3">
        <w:rPr>
          <w:rFonts w:ascii="Times New Roman" w:hAnsi="Times New Roman" w:cs="Times New Roman"/>
          <w:sz w:val="28"/>
          <w:szCs w:val="28"/>
        </w:rPr>
        <w:t xml:space="preserve"> психологической поддержки и моральной адаптации к профессии</w:t>
      </w:r>
      <w:r w:rsidR="005047B3">
        <w:rPr>
          <w:rFonts w:ascii="Times New Roman" w:hAnsi="Times New Roman" w:cs="Times New Roman"/>
          <w:sz w:val="28"/>
          <w:szCs w:val="28"/>
        </w:rPr>
        <w:t xml:space="preserve"> будущих специалистов сестринского дела.</w:t>
      </w:r>
    </w:p>
    <w:p w:rsidR="005047B3" w:rsidRDefault="005047B3" w:rsidP="00B644D2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Компетенции ментора (наставника)</w:t>
      </w:r>
    </w:p>
    <w:p w:rsidR="00AA5AD1" w:rsidRPr="00AA5AD1" w:rsidRDefault="005047B3" w:rsidP="00B644D2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Знания</w:t>
      </w:r>
      <w:r w:rsidR="00AA5AD1" w:rsidRPr="00AA5AD1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AA5AD1" w:rsidRPr="00AA5AD1">
        <w:rPr>
          <w:rFonts w:ascii="Times New Roman" w:hAnsi="Times New Roman" w:cs="Times New Roman"/>
          <w:sz w:val="28"/>
          <w:szCs w:val="28"/>
        </w:rPr>
        <w:t>т</w:t>
      </w:r>
      <w:r w:rsidR="00AA5AD1" w:rsidRPr="00AA5AD1">
        <w:rPr>
          <w:rFonts w:ascii="Times New Roman" w:hAnsi="Times New Roman" w:cs="Times New Roman"/>
          <w:bCs/>
          <w:sz w:val="28"/>
          <w:szCs w:val="28"/>
        </w:rPr>
        <w:t>еоретические и практические основы наставничества в сестринском деле;</w:t>
      </w:r>
      <w:r w:rsidR="00AA5AD1" w:rsidRPr="00AA5AD1">
        <w:rPr>
          <w:rFonts w:ascii="Times New Roman" w:hAnsi="Times New Roman" w:cs="Times New Roman"/>
          <w:sz w:val="28"/>
          <w:szCs w:val="28"/>
        </w:rPr>
        <w:t xml:space="preserve"> международный опыт наставничества в сестринском деле;  современные методы наставничества в сестринском деле.</w:t>
      </w:r>
    </w:p>
    <w:p w:rsidR="00AA5AD1" w:rsidRPr="00AA5AD1" w:rsidRDefault="00AA5AD1" w:rsidP="00B644D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5A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Уме</w:t>
      </w:r>
      <w:r w:rsidR="005047B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ния</w:t>
      </w:r>
      <w:r w:rsidRPr="00AA5A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Pr="00AA5A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ставить</w:t>
      </w:r>
      <w:r w:rsidRPr="00AA5AD1">
        <w:rPr>
          <w:rFonts w:ascii="Times New Roman" w:hAnsi="Times New Roman" w:cs="Times New Roman"/>
          <w:color w:val="000000"/>
          <w:sz w:val="28"/>
          <w:szCs w:val="28"/>
        </w:rPr>
        <w:t xml:space="preserve">цели и формулировать задачи, связанные с реализацией профессиональных функций; принимать управленческие решения в рамках своей профессиональной деятельности на основе принципов доказательного сестринского дела; </w:t>
      </w:r>
      <w:r w:rsidRPr="00AA5AD1">
        <w:rPr>
          <w:rFonts w:ascii="Times New Roman" w:hAnsi="Times New Roman" w:cs="Times New Roman"/>
          <w:sz w:val="28"/>
          <w:szCs w:val="28"/>
          <w:lang w:val="ru-MO"/>
        </w:rPr>
        <w:t xml:space="preserve">использовать знания по основам доказательного сестринского дела и критического мышления; </w:t>
      </w:r>
      <w:r w:rsidRPr="00AA5AD1">
        <w:rPr>
          <w:rFonts w:ascii="Times New Roman" w:hAnsi="Times New Roman" w:cs="Times New Roman"/>
          <w:color w:val="000000"/>
          <w:sz w:val="28"/>
          <w:szCs w:val="28"/>
        </w:rPr>
        <w:t xml:space="preserve">работать в команде, принимать самостоятельные решения в профессиональнойдеятельности; </w:t>
      </w:r>
      <w:r w:rsidRPr="00AA5AD1">
        <w:rPr>
          <w:rFonts w:ascii="Times New Roman" w:hAnsi="Times New Roman" w:cs="Times New Roman"/>
          <w:sz w:val="28"/>
          <w:szCs w:val="28"/>
        </w:rPr>
        <w:t>прогнозировать</w:t>
      </w:r>
      <w:r w:rsidR="006D3DF2">
        <w:rPr>
          <w:rFonts w:ascii="Times New Roman" w:hAnsi="Times New Roman" w:cs="Times New Roman"/>
          <w:sz w:val="28"/>
          <w:szCs w:val="28"/>
        </w:rPr>
        <w:t>, контролировать и оценивать</w:t>
      </w:r>
      <w:r w:rsidRPr="00AA5AD1">
        <w:rPr>
          <w:rFonts w:ascii="Times New Roman" w:hAnsi="Times New Roman" w:cs="Times New Roman"/>
          <w:sz w:val="28"/>
          <w:szCs w:val="28"/>
        </w:rPr>
        <w:t xml:space="preserve"> результаты профессиональной деятельности.</w:t>
      </w:r>
    </w:p>
    <w:p w:rsidR="00AA5AD1" w:rsidRDefault="005047B3" w:rsidP="00B64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Навыки</w:t>
      </w:r>
      <w:r w:rsidR="00AA5AD1" w:rsidRPr="00AA5A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="006D3DF2" w:rsidRPr="006D3DF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владеть </w:t>
      </w:r>
      <w:r w:rsidR="00AA5AD1" w:rsidRPr="00AA5AD1">
        <w:rPr>
          <w:rFonts w:ascii="Times New Roman" w:hAnsi="Times New Roman" w:cs="Times New Roman"/>
          <w:sz w:val="28"/>
          <w:szCs w:val="28"/>
        </w:rPr>
        <w:t>компетенциями хорошего ментора, педагогическими методами в обучении студента, способами проведения эффективной обратной связи, критериями оценки студента,  навыками психологической поддержки студента в процессе обучения.</w:t>
      </w:r>
    </w:p>
    <w:p w:rsidR="006D3DF2" w:rsidRPr="006D3DF2" w:rsidRDefault="006D3DF2" w:rsidP="006149B7">
      <w:pPr>
        <w:pStyle w:val="Default"/>
        <w:jc w:val="both"/>
        <w:rPr>
          <w:sz w:val="28"/>
          <w:szCs w:val="28"/>
        </w:rPr>
      </w:pPr>
      <w:r w:rsidRPr="006D3DF2">
        <w:rPr>
          <w:b/>
          <w:bCs/>
          <w:sz w:val="28"/>
          <w:szCs w:val="28"/>
        </w:rPr>
        <w:t xml:space="preserve">Результаты обучения </w:t>
      </w:r>
    </w:p>
    <w:p w:rsidR="005E2EA1" w:rsidRDefault="005E2EA1" w:rsidP="006149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D3DF2" w:rsidRPr="006D3DF2">
        <w:rPr>
          <w:sz w:val="28"/>
          <w:szCs w:val="28"/>
        </w:rPr>
        <w:t>жидае</w:t>
      </w:r>
      <w:r>
        <w:rPr>
          <w:sz w:val="28"/>
          <w:szCs w:val="28"/>
        </w:rPr>
        <w:t>мые результаты:</w:t>
      </w:r>
    </w:p>
    <w:p w:rsidR="005553D8" w:rsidRDefault="005553D8" w:rsidP="006149B7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навыков </w:t>
      </w:r>
      <w:r w:rsidRPr="006D3DF2">
        <w:rPr>
          <w:sz w:val="28"/>
          <w:szCs w:val="28"/>
        </w:rPr>
        <w:t>эффективно</w:t>
      </w:r>
      <w:r>
        <w:rPr>
          <w:sz w:val="28"/>
          <w:szCs w:val="28"/>
        </w:rPr>
        <w:t>й</w:t>
      </w:r>
      <w:r w:rsidRPr="006D3DF2">
        <w:rPr>
          <w:sz w:val="28"/>
          <w:szCs w:val="28"/>
        </w:rPr>
        <w:t xml:space="preserve"> переда</w:t>
      </w:r>
      <w:r>
        <w:rPr>
          <w:sz w:val="28"/>
          <w:szCs w:val="28"/>
        </w:rPr>
        <w:t>чи</w:t>
      </w:r>
      <w:r w:rsidRPr="006D3DF2">
        <w:rPr>
          <w:sz w:val="28"/>
          <w:szCs w:val="28"/>
        </w:rPr>
        <w:t xml:space="preserve"> знани</w:t>
      </w:r>
      <w:r>
        <w:rPr>
          <w:sz w:val="28"/>
          <w:szCs w:val="28"/>
        </w:rPr>
        <w:t>й</w:t>
      </w:r>
      <w:r w:rsidRPr="006D3DF2">
        <w:rPr>
          <w:sz w:val="28"/>
          <w:szCs w:val="28"/>
        </w:rPr>
        <w:t xml:space="preserve"> и практически</w:t>
      </w:r>
      <w:r>
        <w:rPr>
          <w:sz w:val="28"/>
          <w:szCs w:val="28"/>
        </w:rPr>
        <w:t>х</w:t>
      </w:r>
      <w:r w:rsidRPr="006D3DF2">
        <w:rPr>
          <w:sz w:val="28"/>
          <w:szCs w:val="28"/>
        </w:rPr>
        <w:t xml:space="preserve"> навык</w:t>
      </w:r>
      <w:r>
        <w:rPr>
          <w:sz w:val="28"/>
          <w:szCs w:val="28"/>
        </w:rPr>
        <w:t>ов</w:t>
      </w:r>
      <w:r w:rsidRPr="006D3DF2">
        <w:rPr>
          <w:sz w:val="28"/>
          <w:szCs w:val="28"/>
        </w:rPr>
        <w:t>, предоставл</w:t>
      </w:r>
      <w:r>
        <w:rPr>
          <w:sz w:val="28"/>
          <w:szCs w:val="28"/>
        </w:rPr>
        <w:t>ения</w:t>
      </w:r>
      <w:r w:rsidRPr="006D3DF2">
        <w:rPr>
          <w:sz w:val="28"/>
          <w:szCs w:val="28"/>
        </w:rPr>
        <w:t xml:space="preserve"> обратн</w:t>
      </w:r>
      <w:r>
        <w:rPr>
          <w:sz w:val="28"/>
          <w:szCs w:val="28"/>
        </w:rPr>
        <w:t>ой</w:t>
      </w:r>
      <w:r w:rsidRPr="006D3DF2">
        <w:rPr>
          <w:sz w:val="28"/>
          <w:szCs w:val="28"/>
        </w:rPr>
        <w:t xml:space="preserve"> связ</w:t>
      </w:r>
      <w:r>
        <w:rPr>
          <w:sz w:val="28"/>
          <w:szCs w:val="28"/>
        </w:rPr>
        <w:t>и</w:t>
      </w:r>
      <w:r w:rsidRPr="006D3DF2">
        <w:rPr>
          <w:sz w:val="28"/>
          <w:szCs w:val="28"/>
        </w:rPr>
        <w:t xml:space="preserve"> и разраб</w:t>
      </w:r>
      <w:r>
        <w:rPr>
          <w:sz w:val="28"/>
          <w:szCs w:val="28"/>
        </w:rPr>
        <w:t>отки</w:t>
      </w:r>
      <w:r w:rsidRPr="006D3DF2">
        <w:rPr>
          <w:sz w:val="28"/>
          <w:szCs w:val="28"/>
        </w:rPr>
        <w:t xml:space="preserve"> рекомендаци</w:t>
      </w:r>
      <w:r>
        <w:rPr>
          <w:sz w:val="28"/>
          <w:szCs w:val="28"/>
        </w:rPr>
        <w:t>й</w:t>
      </w:r>
      <w:r w:rsidRPr="006D3DF2">
        <w:rPr>
          <w:sz w:val="28"/>
          <w:szCs w:val="28"/>
        </w:rPr>
        <w:t xml:space="preserve"> по применению подходов, основанных на наилучш</w:t>
      </w:r>
      <w:r>
        <w:rPr>
          <w:sz w:val="28"/>
          <w:szCs w:val="28"/>
        </w:rPr>
        <w:t>их</w:t>
      </w:r>
      <w:r w:rsidRPr="006D3DF2">
        <w:rPr>
          <w:sz w:val="28"/>
          <w:szCs w:val="28"/>
        </w:rPr>
        <w:t xml:space="preserve"> международн</w:t>
      </w:r>
      <w:r>
        <w:rPr>
          <w:sz w:val="28"/>
          <w:szCs w:val="28"/>
        </w:rPr>
        <w:t>ых</w:t>
      </w:r>
      <w:r w:rsidRPr="006D3DF2">
        <w:rPr>
          <w:sz w:val="28"/>
          <w:szCs w:val="28"/>
        </w:rPr>
        <w:t xml:space="preserve"> практик</w:t>
      </w:r>
      <w:r>
        <w:rPr>
          <w:sz w:val="28"/>
          <w:szCs w:val="28"/>
        </w:rPr>
        <w:t>ах.</w:t>
      </w:r>
    </w:p>
    <w:p w:rsidR="005E2EA1" w:rsidRPr="008A6D89" w:rsidRDefault="005E2EA1" w:rsidP="006149B7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A6D89">
        <w:rPr>
          <w:sz w:val="28"/>
          <w:szCs w:val="28"/>
        </w:rPr>
        <w:t>Формирование навыков менторства, что в свою очередь стимулирует к дальнейшему совершенствованию профессиональных и личностных качеств</w:t>
      </w:r>
      <w:r w:rsidR="008A6D89">
        <w:rPr>
          <w:sz w:val="28"/>
          <w:szCs w:val="28"/>
        </w:rPr>
        <w:t>, повышает интерес к работе.</w:t>
      </w:r>
    </w:p>
    <w:p w:rsidR="005E2EA1" w:rsidRDefault="008A6D89" w:rsidP="006149B7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5E2EA1">
        <w:rPr>
          <w:sz w:val="28"/>
          <w:szCs w:val="28"/>
        </w:rPr>
        <w:t>ередач</w:t>
      </w:r>
      <w:r>
        <w:rPr>
          <w:sz w:val="28"/>
          <w:szCs w:val="28"/>
        </w:rPr>
        <w:t>а</w:t>
      </w:r>
      <w:r w:rsidR="005E2EA1">
        <w:rPr>
          <w:sz w:val="28"/>
          <w:szCs w:val="28"/>
        </w:rPr>
        <w:t xml:space="preserve"> знаний и умений наставникам, </w:t>
      </w:r>
      <w:r>
        <w:rPr>
          <w:sz w:val="28"/>
          <w:szCs w:val="28"/>
        </w:rPr>
        <w:t xml:space="preserve">воспитание чувства ответственности и </w:t>
      </w:r>
      <w:r w:rsidR="005E2EA1">
        <w:rPr>
          <w:sz w:val="28"/>
          <w:szCs w:val="28"/>
        </w:rPr>
        <w:t>интереса к работе у наставников</w:t>
      </w:r>
      <w:r>
        <w:rPr>
          <w:sz w:val="28"/>
          <w:szCs w:val="28"/>
        </w:rPr>
        <w:t xml:space="preserve"> – повысит качество практической подготовки специалистов прикладного бакалавриата</w:t>
      </w:r>
      <w:r w:rsidR="005E2EA1">
        <w:rPr>
          <w:sz w:val="28"/>
          <w:szCs w:val="28"/>
        </w:rPr>
        <w:t>.</w:t>
      </w:r>
    </w:p>
    <w:p w:rsidR="005553D8" w:rsidRDefault="005553D8" w:rsidP="005553D8">
      <w:pPr>
        <w:pStyle w:val="Default"/>
        <w:ind w:left="720"/>
        <w:jc w:val="both"/>
        <w:rPr>
          <w:sz w:val="28"/>
          <w:szCs w:val="28"/>
        </w:rPr>
      </w:pPr>
    </w:p>
    <w:p w:rsidR="00860664" w:rsidRDefault="005553D8" w:rsidP="00894E1B">
      <w:pPr>
        <w:pStyle w:val="Default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5553D8">
        <w:rPr>
          <w:b/>
          <w:sz w:val="28"/>
          <w:szCs w:val="28"/>
        </w:rPr>
        <w:t>Учебно-тематический п</w:t>
      </w:r>
      <w:r w:rsidR="008A6D89" w:rsidRPr="005553D8">
        <w:rPr>
          <w:b/>
          <w:sz w:val="28"/>
          <w:szCs w:val="28"/>
        </w:rPr>
        <w:t xml:space="preserve">лан </w:t>
      </w:r>
    </w:p>
    <w:p w:rsidR="005553D8" w:rsidRPr="005553D8" w:rsidRDefault="005553D8" w:rsidP="005553D8">
      <w:pPr>
        <w:pStyle w:val="Default"/>
        <w:ind w:left="720"/>
        <w:rPr>
          <w:b/>
          <w:sz w:val="28"/>
          <w:szCs w:val="28"/>
        </w:rPr>
      </w:pPr>
    </w:p>
    <w:tbl>
      <w:tblPr>
        <w:tblW w:w="9781" w:type="dxa"/>
        <w:tblInd w:w="-34" w:type="dxa"/>
        <w:tblLook w:val="04A0"/>
      </w:tblPr>
      <w:tblGrid>
        <w:gridCol w:w="3119"/>
        <w:gridCol w:w="709"/>
        <w:gridCol w:w="709"/>
        <w:gridCol w:w="708"/>
        <w:gridCol w:w="709"/>
        <w:gridCol w:w="2977"/>
        <w:gridCol w:w="850"/>
      </w:tblGrid>
      <w:tr w:rsidR="00142776" w:rsidRPr="00F131A3" w:rsidTr="006149B7">
        <w:trPr>
          <w:trHeight w:val="906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142776" w:rsidRDefault="00142776" w:rsidP="0014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77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BD2F04" w:rsidRDefault="00142776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2F04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Контактные часы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142776" w:rsidRDefault="00142776" w:rsidP="00142776">
            <w:pPr>
              <w:pStyle w:val="Default"/>
              <w:jc w:val="center"/>
              <w:rPr>
                <w:b/>
              </w:rPr>
            </w:pPr>
            <w:r w:rsidRPr="00142776">
              <w:rPr>
                <w:b/>
              </w:rPr>
              <w:t>Цель подготовки Самостоятельная работа</w:t>
            </w:r>
          </w:p>
          <w:p w:rsidR="00142776" w:rsidRPr="00BD2F04" w:rsidRDefault="00142776" w:rsidP="00142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6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заданий.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42776" w:rsidRPr="00142776" w:rsidRDefault="00142776" w:rsidP="00142776">
            <w:pPr>
              <w:pStyle w:val="Default"/>
              <w:jc w:val="center"/>
              <w:rPr>
                <w:b/>
              </w:rPr>
            </w:pPr>
            <w:r w:rsidRPr="00142776">
              <w:rPr>
                <w:b/>
              </w:rPr>
              <w:t>Всего</w:t>
            </w:r>
          </w:p>
          <w:p w:rsidR="00142776" w:rsidRPr="00142776" w:rsidRDefault="00142776" w:rsidP="00142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142776" w:rsidRPr="00F131A3" w:rsidTr="006149B7">
        <w:trPr>
          <w:trHeight w:val="1380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FD2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2776" w:rsidRPr="00134579" w:rsidRDefault="00142776" w:rsidP="001178E0">
            <w:pPr>
              <w:pStyle w:val="Default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2776" w:rsidRPr="00134579" w:rsidRDefault="00142776" w:rsidP="001178E0">
            <w:pPr>
              <w:pStyle w:val="Default"/>
              <w:ind w:left="113" w:right="113"/>
              <w:jc w:val="center"/>
              <w:rPr>
                <w:b/>
              </w:rPr>
            </w:pPr>
            <w:r w:rsidRPr="00134579">
              <w:rPr>
                <w:b/>
              </w:rPr>
              <w:t>семинар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2776" w:rsidRPr="00134579" w:rsidRDefault="00142776" w:rsidP="001178E0">
            <w:pPr>
              <w:pStyle w:val="Default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практика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11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4579">
              <w:rPr>
                <w:b/>
              </w:rPr>
              <w:t>СРО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142776" w:rsidRDefault="00142776" w:rsidP="00142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6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42776" w:rsidRPr="00BD2F04" w:rsidRDefault="00142776" w:rsidP="0014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776" w:rsidRPr="00F131A3" w:rsidTr="006149B7">
        <w:trPr>
          <w:trHeight w:val="13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50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в программу подготовки менторов.  Концепции и определения в менторстве.</w:t>
            </w:r>
          </w:p>
          <w:p w:rsidR="00142776" w:rsidRPr="00F131A3" w:rsidRDefault="00142776" w:rsidP="0050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Менторство в сестринском деле. Обучение менторству в Европе.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31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904FAE" w:rsidP="0011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Default="00142776" w:rsidP="00501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F04">
              <w:rPr>
                <w:rFonts w:ascii="Times New Roman" w:hAnsi="Times New Roman" w:cs="Times New Roman"/>
                <w:sz w:val="24"/>
                <w:szCs w:val="24"/>
              </w:rPr>
              <w:t>Разъяснить значимость и эффективность менторства в сестринско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D2F04">
              <w:rPr>
                <w:rFonts w:ascii="Times New Roman" w:hAnsi="Times New Roman" w:cs="Times New Roman"/>
                <w:sz w:val="24"/>
                <w:szCs w:val="24"/>
              </w:rPr>
              <w:t xml:space="preserve">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2F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D1ACB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обучения менторству в Европе. </w:t>
            </w:r>
          </w:p>
          <w:p w:rsidR="00142776" w:rsidRDefault="00142776" w:rsidP="00501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программой подготовки менторов. </w:t>
            </w:r>
            <w:r w:rsidRPr="00AD1ACB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обучения. </w:t>
            </w:r>
          </w:p>
          <w:p w:rsidR="00142776" w:rsidRPr="00BD2F04" w:rsidRDefault="00142776" w:rsidP="00501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Собственное видение развития менторства в Казахстане (Эссе).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776" w:rsidRPr="00142776" w:rsidRDefault="00904FAE" w:rsidP="00142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42776" w:rsidRPr="00F131A3" w:rsidTr="006149B7">
        <w:trPr>
          <w:trHeight w:val="10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50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Компетенции хорошего ментора. Взаимоотношения между студентом и ментором. </w:t>
            </w:r>
            <w:r w:rsidRPr="00F131A3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подходы и методы, используемые в менторстве.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904FAE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904FAE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904FAE" w:rsidP="0011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50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Дать информацию о к</w:t>
            </w:r>
            <w:r w:rsidRPr="00AD1ACB">
              <w:rPr>
                <w:rFonts w:ascii="Times New Roman" w:hAnsi="Times New Roman" w:cs="Times New Roman"/>
                <w:sz w:val="24"/>
                <w:szCs w:val="24"/>
              </w:rPr>
              <w:t>ачества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(компетенциях)</w:t>
            </w:r>
            <w:r w:rsidRPr="00AD1ACB">
              <w:rPr>
                <w:rFonts w:ascii="Times New Roman" w:hAnsi="Times New Roman" w:cs="Times New Roman"/>
                <w:sz w:val="24"/>
                <w:szCs w:val="24"/>
              </w:rPr>
              <w:t xml:space="preserve"> хорошего ментора</w:t>
            </w:r>
            <w:r w:rsidR="00904FAE">
              <w:rPr>
                <w:rFonts w:ascii="Times New Roman" w:hAnsi="Times New Roman" w:cs="Times New Roman"/>
                <w:sz w:val="24"/>
                <w:szCs w:val="24"/>
              </w:rPr>
              <w:t xml:space="preserve"> и его роли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построении взаимоотношений между ментором и студентом</w:t>
            </w:r>
            <w:r w:rsidR="00904FAE">
              <w:rPr>
                <w:rFonts w:ascii="Times New Roman" w:hAnsi="Times New Roman" w:cs="Times New Roman"/>
                <w:sz w:val="24"/>
                <w:szCs w:val="24"/>
              </w:rPr>
              <w:t>. Педагогические подходы для построения доверительных отношений. Понятия эффективный и неэффективный ментор.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776" w:rsidRPr="00142776" w:rsidRDefault="00904FAE" w:rsidP="0014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142776" w:rsidRPr="00F131A3" w:rsidTr="006149B7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E" w:rsidRPr="00AD1ACB" w:rsidRDefault="00142776" w:rsidP="0050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1A3">
              <w:rPr>
                <w:rFonts w:ascii="Times New Roman" w:hAnsi="Times New Roman" w:cs="Times New Roman"/>
                <w:sz w:val="24"/>
                <w:szCs w:val="24"/>
              </w:rPr>
              <w:t xml:space="preserve">Процесс менторства в среде обучения. </w:t>
            </w:r>
            <w:r w:rsidRPr="00F13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благоприятной  и безопасной среды обучения. </w:t>
            </w:r>
            <w:r w:rsidR="00904FAE" w:rsidRPr="00AD1ACB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Психологическая поддержка студентов.   </w:t>
            </w:r>
          </w:p>
          <w:p w:rsidR="00142776" w:rsidRPr="00F131A3" w:rsidRDefault="00142776" w:rsidP="0050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Безопасность окружающей среды и безопасность пациентов.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31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31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EA084F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11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31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904FAE" w:rsidRDefault="00904FAE" w:rsidP="0050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F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Значимость безопасности окружающей среды, безопасности пациентов, создания благоприятной обстановки для эффективности обучения и освоения практического материала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776" w:rsidRPr="00142776" w:rsidRDefault="00EA084F" w:rsidP="0014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142776" w:rsidRPr="00F131A3" w:rsidTr="006149B7">
        <w:trPr>
          <w:trHeight w:val="6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50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Образовательная программа </w:t>
            </w:r>
            <w:proofErr w:type="gramStart"/>
            <w:r w:rsidRPr="00F13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прикладного</w:t>
            </w:r>
            <w:proofErr w:type="gramEnd"/>
            <w:r w:rsidRPr="00F13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бакалавриата по </w:t>
            </w:r>
            <w:r w:rsidRPr="00F13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сестринскому делу в Казахстане.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31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904FAE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904FAE" w:rsidRDefault="00904FAE" w:rsidP="0050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F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Знать структуру </w:t>
            </w:r>
            <w:r w:rsidRPr="00904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программы </w:t>
            </w:r>
            <w:proofErr w:type="gramStart"/>
            <w:r w:rsidRPr="00904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прикладного</w:t>
            </w:r>
            <w:proofErr w:type="gramEnd"/>
            <w:r w:rsidRPr="00904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бакалавриата по </w:t>
            </w:r>
            <w:r w:rsidRPr="00904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сестринскому делу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содержание модулей, критерии оценки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776" w:rsidRPr="00142776" w:rsidRDefault="00904FAE" w:rsidP="0014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</w:t>
            </w:r>
          </w:p>
        </w:tc>
      </w:tr>
      <w:tr w:rsidR="00142776" w:rsidRPr="00F131A3" w:rsidTr="006149B7">
        <w:trPr>
          <w:trHeight w:val="69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50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Навыки размышления во время клинической практики.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3C1E92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3C1E92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EA084F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3C1E92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904FAE" w:rsidRDefault="00904FAE" w:rsidP="0050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Значимость клинической практики в подготовке прикладных бакалавров сестринского дела</w:t>
            </w:r>
            <w:r w:rsidR="003C1E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Навыки критического мышления, самооценки в успешности клинической практики.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76" w:rsidRPr="00142776" w:rsidRDefault="00EA084F" w:rsidP="0014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142776" w:rsidRPr="00F131A3" w:rsidTr="006149B7">
        <w:trPr>
          <w:trHeight w:val="69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50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Сестринское дело на основе доказательной медицины.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3C1E92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EA084F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EA084F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3C1E92" w:rsidP="0050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1E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Понятие доказательной медицины в сестринском деле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Формирование навыков работы с интернет-источниками для поиска доказательной и иной информации.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776" w:rsidRPr="00142776" w:rsidRDefault="00EA084F" w:rsidP="0014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142776" w:rsidRPr="00F131A3" w:rsidTr="006149B7">
        <w:trPr>
          <w:trHeight w:val="27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50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Стили обучения. Постановка целей обучения. Руководство и менторство. Руководство и пособие.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EA084F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EA084F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EA084F" w:rsidRDefault="00EA084F" w:rsidP="0050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Знать стили обучения, методы и стили руководства. Уметь ставить цель. Оказание помощи студентам в постановке и достижении цели.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76" w:rsidRPr="00F131A3" w:rsidRDefault="00EA084F" w:rsidP="00EA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142776" w:rsidRPr="00F131A3" w:rsidTr="006149B7">
        <w:trPr>
          <w:trHeight w:val="69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50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Обратная связь. </w:t>
            </w:r>
            <w:r w:rsidRPr="00F13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Процесс менторства и интервью. Оценка студента. Рефлексия.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27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27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EA084F" w:rsidP="0027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EA084F" w:rsidP="0027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EA084F" w:rsidRDefault="00EA084F" w:rsidP="0050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Понятие обратной связи. Роль обратной связи в совершенствовании собственных навыков. Понятие рефлексии.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76" w:rsidRPr="00F131A3" w:rsidRDefault="00EA084F" w:rsidP="00EA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142776" w:rsidRPr="00F131A3" w:rsidTr="006149B7">
        <w:trPr>
          <w:trHeight w:val="9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Default="00142776" w:rsidP="0050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менторов между 1-й и 2-й неделей и информация по заданиям. </w:t>
            </w:r>
          </w:p>
          <w:p w:rsidR="00142776" w:rsidRPr="002B0A9A" w:rsidRDefault="00142776" w:rsidP="0050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для менторов в Казахстане.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EA084F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F131A3" w:rsidRDefault="00142776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76" w:rsidRPr="00EA084F" w:rsidRDefault="00EA084F" w:rsidP="0050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Подведение итогов. Задание на вторую неделю семинара.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776" w:rsidRPr="00F131A3" w:rsidRDefault="00EA084F" w:rsidP="00EA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EA084F" w:rsidRPr="00F131A3" w:rsidTr="00501AE5">
        <w:trPr>
          <w:trHeight w:val="3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84F" w:rsidRPr="00F131A3" w:rsidRDefault="00EA084F" w:rsidP="00860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84F" w:rsidRPr="00F131A3" w:rsidRDefault="00EA084F" w:rsidP="003C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84F" w:rsidRPr="00F131A3" w:rsidRDefault="00EA084F" w:rsidP="003C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31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84F" w:rsidRPr="00F131A3" w:rsidRDefault="00EA084F" w:rsidP="0090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31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84F" w:rsidRPr="00F131A3" w:rsidRDefault="00EA084F" w:rsidP="0086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31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84F" w:rsidRDefault="00EA084F" w:rsidP="00EA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 часа</w:t>
            </w:r>
          </w:p>
        </w:tc>
      </w:tr>
    </w:tbl>
    <w:p w:rsidR="00860664" w:rsidRPr="00F131A3" w:rsidRDefault="00860664" w:rsidP="008A6D89">
      <w:pPr>
        <w:pStyle w:val="Default"/>
        <w:jc w:val="center"/>
        <w:rPr>
          <w:b/>
        </w:rPr>
      </w:pPr>
    </w:p>
    <w:p w:rsidR="00C077DD" w:rsidRPr="00F131A3" w:rsidRDefault="00C077DD" w:rsidP="00C077DD">
      <w:pPr>
        <w:pStyle w:val="Default"/>
        <w:numPr>
          <w:ilvl w:val="0"/>
          <w:numId w:val="2"/>
        </w:numPr>
        <w:jc w:val="center"/>
        <w:rPr>
          <w:b/>
        </w:rPr>
      </w:pPr>
      <w:r w:rsidRPr="00F131A3">
        <w:rPr>
          <w:b/>
        </w:rPr>
        <w:t>Тематический план лекций</w:t>
      </w:r>
    </w:p>
    <w:p w:rsidR="00C077DD" w:rsidRPr="00C077DD" w:rsidRDefault="00C077DD" w:rsidP="00C077DD">
      <w:pPr>
        <w:pStyle w:val="Default"/>
        <w:ind w:left="720"/>
        <w:rPr>
          <w:b/>
        </w:rPr>
      </w:pPr>
    </w:p>
    <w:tbl>
      <w:tblPr>
        <w:tblStyle w:val="a3"/>
        <w:tblW w:w="9781" w:type="dxa"/>
        <w:tblInd w:w="-34" w:type="dxa"/>
        <w:tblLook w:val="04A0"/>
      </w:tblPr>
      <w:tblGrid>
        <w:gridCol w:w="568"/>
        <w:gridCol w:w="3118"/>
        <w:gridCol w:w="5103"/>
        <w:gridCol w:w="992"/>
      </w:tblGrid>
      <w:tr w:rsidR="00C077DD" w:rsidRPr="00C077DD" w:rsidTr="00225583">
        <w:tc>
          <w:tcPr>
            <w:tcW w:w="568" w:type="dxa"/>
            <w:vAlign w:val="center"/>
          </w:tcPr>
          <w:p w:rsidR="00C077DD" w:rsidRPr="00C077DD" w:rsidRDefault="00C077DD" w:rsidP="00225583">
            <w:pPr>
              <w:pStyle w:val="Default"/>
              <w:jc w:val="center"/>
              <w:rPr>
                <w:b/>
              </w:rPr>
            </w:pPr>
            <w:r w:rsidRPr="00C077DD">
              <w:rPr>
                <w:b/>
              </w:rPr>
              <w:t>№</w:t>
            </w:r>
          </w:p>
        </w:tc>
        <w:tc>
          <w:tcPr>
            <w:tcW w:w="3118" w:type="dxa"/>
            <w:vAlign w:val="center"/>
          </w:tcPr>
          <w:p w:rsidR="00C077DD" w:rsidRPr="00C077DD" w:rsidRDefault="00C077DD" w:rsidP="00225583">
            <w:pPr>
              <w:pStyle w:val="Default"/>
              <w:jc w:val="center"/>
              <w:rPr>
                <w:b/>
              </w:rPr>
            </w:pPr>
            <w:r w:rsidRPr="00C077DD">
              <w:rPr>
                <w:b/>
              </w:rPr>
              <w:t>Тема лекции</w:t>
            </w:r>
          </w:p>
        </w:tc>
        <w:tc>
          <w:tcPr>
            <w:tcW w:w="5103" w:type="dxa"/>
            <w:vAlign w:val="center"/>
          </w:tcPr>
          <w:p w:rsidR="00C077DD" w:rsidRPr="00C077DD" w:rsidRDefault="00C077DD" w:rsidP="00225583">
            <w:pPr>
              <w:pStyle w:val="Default"/>
              <w:jc w:val="center"/>
              <w:rPr>
                <w:b/>
              </w:rPr>
            </w:pPr>
            <w:r w:rsidRPr="00C077DD">
              <w:rPr>
                <w:b/>
              </w:rPr>
              <w:t>Краткое содержание</w:t>
            </w:r>
          </w:p>
        </w:tc>
        <w:tc>
          <w:tcPr>
            <w:tcW w:w="992" w:type="dxa"/>
          </w:tcPr>
          <w:p w:rsidR="00C077DD" w:rsidRPr="00C077DD" w:rsidRDefault="00C077DD" w:rsidP="00C077DD">
            <w:pPr>
              <w:pStyle w:val="Default"/>
              <w:jc w:val="center"/>
              <w:rPr>
                <w:b/>
              </w:rPr>
            </w:pPr>
            <w:r w:rsidRPr="00C077DD">
              <w:rPr>
                <w:b/>
              </w:rPr>
              <w:t>Объем часов</w:t>
            </w:r>
          </w:p>
        </w:tc>
      </w:tr>
      <w:tr w:rsidR="00C077DD" w:rsidRPr="00C077DD" w:rsidTr="00D1592C">
        <w:tc>
          <w:tcPr>
            <w:tcW w:w="568" w:type="dxa"/>
          </w:tcPr>
          <w:p w:rsidR="00C077DD" w:rsidRPr="00C077DD" w:rsidRDefault="00C077DD" w:rsidP="00C077DD">
            <w:pPr>
              <w:pStyle w:val="Default"/>
            </w:pPr>
            <w:r w:rsidRPr="00C077DD">
              <w:t>1</w:t>
            </w:r>
          </w:p>
        </w:tc>
        <w:tc>
          <w:tcPr>
            <w:tcW w:w="3118" w:type="dxa"/>
          </w:tcPr>
          <w:p w:rsidR="00C077DD" w:rsidRPr="00C077DD" w:rsidRDefault="007D7E90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Менторство в сестринском деле. Обучение менторству в Европе.</w:t>
            </w:r>
          </w:p>
        </w:tc>
        <w:tc>
          <w:tcPr>
            <w:tcW w:w="5103" w:type="dxa"/>
          </w:tcPr>
          <w:p w:rsidR="00C077DD" w:rsidRPr="00C077DD" w:rsidRDefault="007D7E90" w:rsidP="00501AE5">
            <w:pPr>
              <w:pStyle w:val="a4"/>
              <w:ind w:left="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D2F04">
              <w:rPr>
                <w:rFonts w:ascii="Times New Roman" w:hAnsi="Times New Roman"/>
                <w:sz w:val="24"/>
                <w:szCs w:val="24"/>
              </w:rPr>
              <w:t>начимость и эффективность менторства в сестринско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BD2F04">
              <w:rPr>
                <w:rFonts w:ascii="Times New Roman" w:hAnsi="Times New Roman"/>
                <w:sz w:val="24"/>
                <w:szCs w:val="24"/>
              </w:rPr>
              <w:t xml:space="preserve"> дел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BD2F04">
              <w:rPr>
                <w:rFonts w:ascii="Times New Roman" w:hAnsi="Times New Roman"/>
                <w:sz w:val="24"/>
                <w:szCs w:val="24"/>
              </w:rPr>
              <w:t>.</w:t>
            </w:r>
            <w:r w:rsidRPr="00AD1ACB">
              <w:rPr>
                <w:rFonts w:ascii="Times New Roman" w:hAnsi="Times New Roman"/>
                <w:sz w:val="24"/>
                <w:szCs w:val="24"/>
              </w:rPr>
              <w:t xml:space="preserve">Особенности обучения менторству в Европе. </w:t>
            </w:r>
            <w:r w:rsidR="00C077DD" w:rsidRPr="00C077DD">
              <w:rPr>
                <w:rFonts w:ascii="Times New Roman" w:hAnsi="Times New Roman"/>
                <w:sz w:val="24"/>
                <w:szCs w:val="24"/>
              </w:rPr>
              <w:t xml:space="preserve">Роль ментора, преподавателя и студента в </w:t>
            </w:r>
            <w:r>
              <w:rPr>
                <w:rFonts w:ascii="Times New Roman" w:hAnsi="Times New Roman"/>
                <w:sz w:val="24"/>
                <w:szCs w:val="24"/>
              </w:rPr>
              <w:t>формировании практических навыков</w:t>
            </w:r>
            <w:r w:rsidR="00C077DD" w:rsidRPr="00C077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C077DD" w:rsidRPr="00C077DD" w:rsidRDefault="002B17A9" w:rsidP="002B1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77DD" w:rsidRPr="00C07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077DD" w:rsidRPr="00C077DD" w:rsidTr="00D1592C">
        <w:tc>
          <w:tcPr>
            <w:tcW w:w="568" w:type="dxa"/>
          </w:tcPr>
          <w:p w:rsidR="00C077DD" w:rsidRPr="00C077DD" w:rsidRDefault="00C077DD" w:rsidP="00C077DD">
            <w:pPr>
              <w:pStyle w:val="Default"/>
            </w:pPr>
            <w:r w:rsidRPr="00C077DD">
              <w:t>2</w:t>
            </w:r>
          </w:p>
        </w:tc>
        <w:tc>
          <w:tcPr>
            <w:tcW w:w="3118" w:type="dxa"/>
          </w:tcPr>
          <w:p w:rsidR="00C077DD" w:rsidRPr="00C077DD" w:rsidRDefault="00C97120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окружающей среды и безопасность пациентов.Создание благоприятной  и безопасной среды обучения.</w:t>
            </w:r>
          </w:p>
        </w:tc>
        <w:tc>
          <w:tcPr>
            <w:tcW w:w="5103" w:type="dxa"/>
          </w:tcPr>
          <w:p w:rsidR="00C077DD" w:rsidRDefault="00C97120" w:rsidP="00501AE5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1ACB">
              <w:rPr>
                <w:rFonts w:ascii="Times New Roman" w:hAnsi="Times New Roman"/>
                <w:sz w:val="24"/>
                <w:szCs w:val="24"/>
              </w:rPr>
              <w:t>Организация благоприятной среды обучения. Создание атмосферы доверия /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97120" w:rsidRPr="00AD1ACB" w:rsidRDefault="00C97120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ACB">
              <w:rPr>
                <w:rFonts w:ascii="Times New Roman" w:hAnsi="Times New Roman" w:cs="Times New Roman"/>
                <w:sz w:val="24"/>
                <w:szCs w:val="24"/>
              </w:rPr>
              <w:t>Психосоциальные, физические и организационные факторы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1ACB">
              <w:rPr>
                <w:rFonts w:ascii="Times New Roman" w:hAnsi="Times New Roman" w:cs="Times New Roman"/>
                <w:sz w:val="24"/>
                <w:szCs w:val="24"/>
              </w:rPr>
              <w:t>влияющие на среду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7120" w:rsidRPr="00C077DD" w:rsidRDefault="00C97120" w:rsidP="00501AE5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77DD" w:rsidRPr="00C077DD" w:rsidRDefault="002B17A9" w:rsidP="002B1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77DD" w:rsidRPr="00C07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077DD" w:rsidRPr="00C077DD" w:rsidTr="00D1592C">
        <w:tc>
          <w:tcPr>
            <w:tcW w:w="568" w:type="dxa"/>
          </w:tcPr>
          <w:p w:rsidR="00C077DD" w:rsidRPr="00C077DD" w:rsidRDefault="00C077DD" w:rsidP="00C077DD">
            <w:pPr>
              <w:pStyle w:val="Default"/>
            </w:pPr>
            <w:r w:rsidRPr="00C077DD">
              <w:lastRenderedPageBreak/>
              <w:t>3</w:t>
            </w:r>
          </w:p>
        </w:tc>
        <w:tc>
          <w:tcPr>
            <w:tcW w:w="3118" w:type="dxa"/>
          </w:tcPr>
          <w:p w:rsidR="00C077DD" w:rsidRPr="00C077DD" w:rsidRDefault="00C97120" w:rsidP="00501AE5">
            <w:pPr>
              <w:pStyle w:val="Default"/>
              <w:jc w:val="both"/>
            </w:pPr>
            <w:r>
              <w:rPr>
                <w:rFonts w:eastAsia="Times New Roman"/>
                <w:bCs/>
              </w:rPr>
              <w:t>Формирование навыков критического мышления, самооценки в успешности клинической практики.</w:t>
            </w:r>
          </w:p>
        </w:tc>
        <w:tc>
          <w:tcPr>
            <w:tcW w:w="5103" w:type="dxa"/>
          </w:tcPr>
          <w:p w:rsidR="00C077DD" w:rsidRPr="00C077DD" w:rsidRDefault="00C97120" w:rsidP="00501AE5">
            <w:pPr>
              <w:pStyle w:val="a4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Значение навыков а</w:t>
            </w:r>
            <w:r w:rsidRPr="00AD1ACB">
              <w:rPr>
                <w:rFonts w:ascii="Times New Roman" w:hAnsi="Times New Roman"/>
                <w:sz w:val="24"/>
                <w:szCs w:val="24"/>
              </w:rPr>
              <w:t>налитическо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AD1ACB">
              <w:rPr>
                <w:rFonts w:ascii="Times New Roman" w:hAnsi="Times New Roman"/>
                <w:sz w:val="24"/>
                <w:szCs w:val="24"/>
              </w:rPr>
              <w:t xml:space="preserve"> мышлени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в </w:t>
            </w:r>
            <w:r w:rsidRPr="00C97120">
              <w:rPr>
                <w:rFonts w:ascii="Times New Roman" w:hAnsi="Times New Roman"/>
                <w:sz w:val="24"/>
                <w:szCs w:val="24"/>
              </w:rPr>
              <w:t xml:space="preserve">успешности освоения практических навыков. Роль </w:t>
            </w:r>
            <w:r w:rsidRPr="00C97120">
              <w:rPr>
                <w:rFonts w:ascii="Times New Roman" w:hAnsi="Times New Roman"/>
              </w:rPr>
              <w:t>с</w:t>
            </w:r>
            <w:r w:rsidRPr="00C97120">
              <w:rPr>
                <w:rFonts w:ascii="Times New Roman" w:hAnsi="Times New Roman"/>
                <w:sz w:val="24"/>
                <w:szCs w:val="24"/>
              </w:rPr>
              <w:t>амооценк</w:t>
            </w:r>
            <w:r w:rsidRPr="00C97120">
              <w:rPr>
                <w:rFonts w:ascii="Times New Roman" w:hAnsi="Times New Roman"/>
              </w:rPr>
              <w:t>и в успешности саморазвития</w:t>
            </w:r>
            <w:r>
              <w:t>.</w:t>
            </w:r>
          </w:p>
        </w:tc>
        <w:tc>
          <w:tcPr>
            <w:tcW w:w="992" w:type="dxa"/>
          </w:tcPr>
          <w:p w:rsidR="00C077DD" w:rsidRPr="00C077DD" w:rsidRDefault="002B17A9" w:rsidP="002B17A9">
            <w:pPr>
              <w:pStyle w:val="Default"/>
              <w:jc w:val="center"/>
            </w:pPr>
            <w:r>
              <w:t>2</w:t>
            </w:r>
            <w:r w:rsidR="00C077DD" w:rsidRPr="00C077DD">
              <w:t>ч</w:t>
            </w:r>
            <w:r>
              <w:t>.</w:t>
            </w:r>
          </w:p>
        </w:tc>
      </w:tr>
      <w:tr w:rsidR="00C077DD" w:rsidRPr="00C077DD" w:rsidTr="00D1592C">
        <w:tc>
          <w:tcPr>
            <w:tcW w:w="568" w:type="dxa"/>
          </w:tcPr>
          <w:p w:rsidR="00C077DD" w:rsidRPr="00C077DD" w:rsidRDefault="00C077DD" w:rsidP="00C077DD">
            <w:pPr>
              <w:pStyle w:val="Default"/>
            </w:pPr>
            <w:r w:rsidRPr="00C077DD">
              <w:t>4</w:t>
            </w:r>
          </w:p>
        </w:tc>
        <w:tc>
          <w:tcPr>
            <w:tcW w:w="3118" w:type="dxa"/>
          </w:tcPr>
          <w:p w:rsidR="00C077DD" w:rsidRPr="002B17A9" w:rsidRDefault="004555F4" w:rsidP="00501AE5">
            <w:pPr>
              <w:pStyle w:val="Default"/>
              <w:jc w:val="both"/>
            </w:pPr>
            <w:r w:rsidRPr="002B17A9">
              <w:t>Сестринское дело на основе доказательной медицины.</w:t>
            </w:r>
          </w:p>
        </w:tc>
        <w:tc>
          <w:tcPr>
            <w:tcW w:w="5103" w:type="dxa"/>
          </w:tcPr>
          <w:p w:rsidR="00FD22F9" w:rsidRPr="002B17A9" w:rsidRDefault="00D1592C" w:rsidP="00501AE5">
            <w:pPr>
              <w:jc w:val="both"/>
            </w:pPr>
            <w:r w:rsidRPr="003C1E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Понятие доказательной медицины в сестринском деле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C077DD" w:rsidRPr="002B17A9" w:rsidRDefault="00D1592C" w:rsidP="002B17A9">
            <w:pPr>
              <w:pStyle w:val="Default"/>
              <w:jc w:val="center"/>
            </w:pPr>
            <w:r>
              <w:t xml:space="preserve">2 </w:t>
            </w:r>
            <w:r w:rsidR="002B17A9">
              <w:t>ч.</w:t>
            </w:r>
          </w:p>
        </w:tc>
      </w:tr>
      <w:tr w:rsidR="00C077DD" w:rsidRPr="00C077DD" w:rsidTr="00D1592C">
        <w:tc>
          <w:tcPr>
            <w:tcW w:w="568" w:type="dxa"/>
          </w:tcPr>
          <w:p w:rsidR="00C077DD" w:rsidRPr="00C077DD" w:rsidRDefault="00C077DD" w:rsidP="00C077DD">
            <w:pPr>
              <w:pStyle w:val="Default"/>
            </w:pPr>
          </w:p>
        </w:tc>
        <w:tc>
          <w:tcPr>
            <w:tcW w:w="3118" w:type="dxa"/>
          </w:tcPr>
          <w:p w:rsidR="00C077DD" w:rsidRPr="003F612E" w:rsidRDefault="002B17A9" w:rsidP="00C077DD">
            <w:pPr>
              <w:pStyle w:val="Default"/>
              <w:rPr>
                <w:b/>
              </w:rPr>
            </w:pPr>
            <w:r w:rsidRPr="003F612E">
              <w:rPr>
                <w:b/>
              </w:rPr>
              <w:t>Всего</w:t>
            </w:r>
            <w:r w:rsidR="003F612E" w:rsidRPr="003F612E">
              <w:rPr>
                <w:b/>
              </w:rPr>
              <w:t>:</w:t>
            </w:r>
          </w:p>
        </w:tc>
        <w:tc>
          <w:tcPr>
            <w:tcW w:w="5103" w:type="dxa"/>
          </w:tcPr>
          <w:p w:rsidR="00C077DD" w:rsidRPr="003F612E" w:rsidRDefault="00C077DD" w:rsidP="00C077DD">
            <w:pPr>
              <w:pStyle w:val="Default"/>
              <w:rPr>
                <w:b/>
              </w:rPr>
            </w:pPr>
          </w:p>
        </w:tc>
        <w:tc>
          <w:tcPr>
            <w:tcW w:w="992" w:type="dxa"/>
          </w:tcPr>
          <w:p w:rsidR="00C077DD" w:rsidRPr="003F612E" w:rsidRDefault="002B17A9" w:rsidP="002B17A9">
            <w:pPr>
              <w:pStyle w:val="Default"/>
              <w:jc w:val="center"/>
              <w:rPr>
                <w:b/>
              </w:rPr>
            </w:pPr>
            <w:r w:rsidRPr="003F612E">
              <w:rPr>
                <w:b/>
              </w:rPr>
              <w:t>8ч.</w:t>
            </w:r>
          </w:p>
        </w:tc>
      </w:tr>
    </w:tbl>
    <w:p w:rsidR="00D1592C" w:rsidRDefault="00D1592C" w:rsidP="002B17A9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2B17A9" w:rsidRPr="002B17A9" w:rsidRDefault="002B17A9" w:rsidP="002B17A9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2B17A9">
        <w:rPr>
          <w:rFonts w:ascii="Times New Roman" w:hAnsi="Times New Roman"/>
          <w:b/>
          <w:sz w:val="24"/>
          <w:szCs w:val="24"/>
        </w:rPr>
        <w:t>4. Тематический план семинаров</w:t>
      </w:r>
    </w:p>
    <w:p w:rsidR="002B17A9" w:rsidRPr="002B17A9" w:rsidRDefault="002B17A9" w:rsidP="002B17A9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118"/>
        <w:gridCol w:w="5096"/>
        <w:gridCol w:w="999"/>
      </w:tblGrid>
      <w:tr w:rsidR="002B17A9" w:rsidRPr="002B17A9" w:rsidTr="00225583">
        <w:tc>
          <w:tcPr>
            <w:tcW w:w="568" w:type="dxa"/>
            <w:vAlign w:val="center"/>
          </w:tcPr>
          <w:p w:rsidR="002B17A9" w:rsidRPr="002B17A9" w:rsidRDefault="002B17A9" w:rsidP="0022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7A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8" w:type="dxa"/>
            <w:vAlign w:val="center"/>
          </w:tcPr>
          <w:p w:rsidR="002B17A9" w:rsidRPr="002B17A9" w:rsidRDefault="002B17A9" w:rsidP="0022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7A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семинарских занятий</w:t>
            </w:r>
          </w:p>
        </w:tc>
        <w:tc>
          <w:tcPr>
            <w:tcW w:w="5096" w:type="dxa"/>
            <w:vAlign w:val="center"/>
          </w:tcPr>
          <w:p w:rsidR="002B17A9" w:rsidRPr="002B17A9" w:rsidRDefault="002B17A9" w:rsidP="0022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7A9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содержание</w:t>
            </w:r>
          </w:p>
        </w:tc>
        <w:tc>
          <w:tcPr>
            <w:tcW w:w="999" w:type="dxa"/>
            <w:vAlign w:val="center"/>
          </w:tcPr>
          <w:p w:rsidR="002B17A9" w:rsidRPr="002B17A9" w:rsidRDefault="002B17A9" w:rsidP="0022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7A9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D1592C" w:rsidRPr="002B17A9" w:rsidTr="00D1592C">
        <w:tc>
          <w:tcPr>
            <w:tcW w:w="568" w:type="dxa"/>
          </w:tcPr>
          <w:p w:rsidR="00D1592C" w:rsidRPr="002B17A9" w:rsidRDefault="00D1592C" w:rsidP="00117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1592C" w:rsidRPr="002B17A9" w:rsidRDefault="00D1592C" w:rsidP="00501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в программу подготовки менторов.  Концепции и определения в менторстве.</w:t>
            </w:r>
          </w:p>
        </w:tc>
        <w:tc>
          <w:tcPr>
            <w:tcW w:w="5096" w:type="dxa"/>
          </w:tcPr>
          <w:p w:rsidR="00D1592C" w:rsidRDefault="00D1592C" w:rsidP="00501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программой подготовки менторов. </w:t>
            </w:r>
            <w:r w:rsidRPr="00AD1ACB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обучения. </w:t>
            </w:r>
          </w:p>
          <w:p w:rsidR="00D1592C" w:rsidRPr="002B17A9" w:rsidRDefault="00D1592C" w:rsidP="00501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:rsidR="00D1592C" w:rsidRPr="002B17A9" w:rsidRDefault="00D1592C" w:rsidP="002B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A9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592C" w:rsidRPr="002B17A9" w:rsidTr="00D1592C">
        <w:tc>
          <w:tcPr>
            <w:tcW w:w="568" w:type="dxa"/>
          </w:tcPr>
          <w:p w:rsidR="00D1592C" w:rsidRPr="002B17A9" w:rsidRDefault="00D1592C" w:rsidP="00117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D1592C" w:rsidRPr="002B17A9" w:rsidRDefault="00D1592C" w:rsidP="00501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Компетенции хорошего ментора.</w:t>
            </w:r>
          </w:p>
        </w:tc>
        <w:tc>
          <w:tcPr>
            <w:tcW w:w="5096" w:type="dxa"/>
          </w:tcPr>
          <w:p w:rsidR="00D1592C" w:rsidRPr="00AD1ACB" w:rsidRDefault="00D1592C" w:rsidP="00501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ACB">
              <w:rPr>
                <w:rFonts w:ascii="Times New Roman" w:hAnsi="Times New Roman" w:cs="Times New Roman"/>
                <w:sz w:val="24"/>
                <w:szCs w:val="24"/>
              </w:rPr>
              <w:t>Роль ментора, преподавателя и студента  в клинической практике</w:t>
            </w:r>
          </w:p>
          <w:p w:rsidR="00D1592C" w:rsidRPr="002B17A9" w:rsidRDefault="00D1592C" w:rsidP="00501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ACB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хорошего ментора. </w:t>
            </w:r>
          </w:p>
        </w:tc>
        <w:tc>
          <w:tcPr>
            <w:tcW w:w="999" w:type="dxa"/>
          </w:tcPr>
          <w:p w:rsidR="00D1592C" w:rsidRPr="002B17A9" w:rsidRDefault="00D1592C" w:rsidP="002B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17A9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592C" w:rsidRPr="002B17A9" w:rsidTr="00D1592C">
        <w:tc>
          <w:tcPr>
            <w:tcW w:w="568" w:type="dxa"/>
          </w:tcPr>
          <w:p w:rsidR="00D1592C" w:rsidRPr="002B17A9" w:rsidRDefault="00D1592C" w:rsidP="00117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D1592C" w:rsidRPr="002B17A9" w:rsidRDefault="00D1592C" w:rsidP="00501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D1ACB">
              <w:rPr>
                <w:rFonts w:ascii="Times New Roman" w:hAnsi="Times New Roman" w:cs="Times New Roman"/>
                <w:sz w:val="24"/>
                <w:szCs w:val="24"/>
              </w:rPr>
              <w:t>енторств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1ACB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процессе</w:t>
            </w:r>
            <w:r w:rsidRPr="00AD1ACB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обучения. </w:t>
            </w:r>
            <w:r w:rsidRPr="00D15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благоприятной  и безопасной среды обучения.</w:t>
            </w:r>
            <w:r w:rsidRPr="00AD1ACB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Психологическая поддержка студентов.   </w:t>
            </w:r>
          </w:p>
        </w:tc>
        <w:tc>
          <w:tcPr>
            <w:tcW w:w="5096" w:type="dxa"/>
          </w:tcPr>
          <w:p w:rsidR="00D1592C" w:rsidRPr="00AD1ACB" w:rsidRDefault="00D1592C" w:rsidP="00501A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ACB">
              <w:rPr>
                <w:rFonts w:ascii="Times New Roman" w:hAnsi="Times New Roman" w:cs="Times New Roman"/>
                <w:sz w:val="24"/>
                <w:szCs w:val="24"/>
              </w:rPr>
              <w:t>Создание атмосферы доверия / безопасности</w:t>
            </w:r>
          </w:p>
          <w:p w:rsidR="00D1592C" w:rsidRPr="002B17A9" w:rsidRDefault="00D1592C" w:rsidP="00501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:rsidR="00D1592C" w:rsidRPr="002B17A9" w:rsidRDefault="00D1592C" w:rsidP="002B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17A9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592C" w:rsidRPr="002B17A9" w:rsidTr="00D1592C">
        <w:tc>
          <w:tcPr>
            <w:tcW w:w="568" w:type="dxa"/>
          </w:tcPr>
          <w:p w:rsidR="00D1592C" w:rsidRPr="002B17A9" w:rsidRDefault="003D0838" w:rsidP="00117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D1592C" w:rsidRPr="002B17A9" w:rsidRDefault="003D0838" w:rsidP="00501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программа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B17A9">
              <w:rPr>
                <w:rFonts w:ascii="Times New Roman" w:hAnsi="Times New Roman" w:cs="Times New Roman"/>
                <w:sz w:val="24"/>
                <w:szCs w:val="24"/>
              </w:rPr>
              <w:t>рикладного</w:t>
            </w:r>
            <w:proofErr w:type="gramEnd"/>
            <w:r w:rsidRPr="002B17A9">
              <w:rPr>
                <w:rFonts w:ascii="Times New Roman" w:hAnsi="Times New Roman" w:cs="Times New Roman"/>
                <w:sz w:val="24"/>
                <w:szCs w:val="24"/>
              </w:rPr>
              <w:t xml:space="preserve"> бакалавриата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сестринскому делу в Казахстане.</w:t>
            </w:r>
          </w:p>
        </w:tc>
        <w:tc>
          <w:tcPr>
            <w:tcW w:w="5096" w:type="dxa"/>
          </w:tcPr>
          <w:p w:rsidR="00D1592C" w:rsidRPr="002B17A9" w:rsidRDefault="003D0838" w:rsidP="00501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904F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труктур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904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программы </w:t>
            </w:r>
            <w:proofErr w:type="gramStart"/>
            <w:r w:rsidRPr="00904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прикладного</w:t>
            </w:r>
            <w:proofErr w:type="gramEnd"/>
            <w:r w:rsidRPr="00904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бакалавриата по сестринскому делу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содержание модулей, критерии оценки студентов.</w:t>
            </w:r>
          </w:p>
        </w:tc>
        <w:tc>
          <w:tcPr>
            <w:tcW w:w="999" w:type="dxa"/>
          </w:tcPr>
          <w:p w:rsidR="00D1592C" w:rsidRPr="002B17A9" w:rsidRDefault="003D0838" w:rsidP="002B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17A9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592C" w:rsidRPr="002B17A9" w:rsidTr="00D1592C">
        <w:tc>
          <w:tcPr>
            <w:tcW w:w="568" w:type="dxa"/>
          </w:tcPr>
          <w:p w:rsidR="00D1592C" w:rsidRPr="002B17A9" w:rsidRDefault="003D0838" w:rsidP="00117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8" w:type="dxa"/>
          </w:tcPr>
          <w:p w:rsidR="003D0838" w:rsidRDefault="003D0838" w:rsidP="00501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7A9">
              <w:rPr>
                <w:rFonts w:ascii="Times New Roman" w:hAnsi="Times New Roman" w:cs="Times New Roman"/>
                <w:sz w:val="24"/>
                <w:szCs w:val="24"/>
              </w:rPr>
              <w:t>Навыки размышления во время клинической практики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592C" w:rsidRPr="002B17A9" w:rsidRDefault="00D1592C" w:rsidP="00501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</w:tcPr>
          <w:p w:rsidR="00D1592C" w:rsidRPr="002B17A9" w:rsidRDefault="003D0838" w:rsidP="00501A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Значимость клинической практики в формировании аналитического мышления и подготовке прикладных бакалавров сестринского дела.</w:t>
            </w:r>
          </w:p>
        </w:tc>
        <w:tc>
          <w:tcPr>
            <w:tcW w:w="999" w:type="dxa"/>
          </w:tcPr>
          <w:p w:rsidR="00D1592C" w:rsidRPr="002B17A9" w:rsidRDefault="003D0838" w:rsidP="002B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17A9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0838" w:rsidRPr="002B17A9" w:rsidTr="00D1592C">
        <w:tc>
          <w:tcPr>
            <w:tcW w:w="568" w:type="dxa"/>
          </w:tcPr>
          <w:p w:rsidR="003D0838" w:rsidRDefault="003D0838" w:rsidP="00117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D0838" w:rsidRPr="002B17A9" w:rsidRDefault="003D0838" w:rsidP="00501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первой недели обучения.</w:t>
            </w:r>
          </w:p>
        </w:tc>
        <w:tc>
          <w:tcPr>
            <w:tcW w:w="5096" w:type="dxa"/>
          </w:tcPr>
          <w:p w:rsidR="003D0838" w:rsidRPr="002B17A9" w:rsidRDefault="003D0838" w:rsidP="00501AE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1ACB">
              <w:rPr>
                <w:rFonts w:ascii="Times New Roman" w:hAnsi="Times New Roman"/>
                <w:sz w:val="24"/>
                <w:szCs w:val="24"/>
              </w:rPr>
              <w:t>Результаты обучения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D1ACB">
              <w:rPr>
                <w:rFonts w:ascii="Times New Roman" w:hAnsi="Times New Roman"/>
                <w:sz w:val="24"/>
                <w:szCs w:val="24"/>
              </w:rPr>
              <w:t>Сдача выполненных заданий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Подведение итогов.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Задание на вторую неделю обучения.</w:t>
            </w:r>
          </w:p>
        </w:tc>
        <w:tc>
          <w:tcPr>
            <w:tcW w:w="999" w:type="dxa"/>
          </w:tcPr>
          <w:p w:rsidR="003D0838" w:rsidRPr="002B17A9" w:rsidRDefault="003D0838" w:rsidP="002B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D1592C" w:rsidRPr="002B17A9" w:rsidTr="00D1592C">
        <w:tc>
          <w:tcPr>
            <w:tcW w:w="568" w:type="dxa"/>
          </w:tcPr>
          <w:p w:rsidR="00D1592C" w:rsidRPr="002B17A9" w:rsidRDefault="00D1592C" w:rsidP="002B17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D1592C" w:rsidRPr="002B17A9" w:rsidRDefault="00D1592C" w:rsidP="002B17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7A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096" w:type="dxa"/>
          </w:tcPr>
          <w:p w:rsidR="00D1592C" w:rsidRPr="002B17A9" w:rsidRDefault="00D1592C" w:rsidP="002B17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9" w:type="dxa"/>
          </w:tcPr>
          <w:p w:rsidR="00D1592C" w:rsidRPr="002B17A9" w:rsidRDefault="00D1592C" w:rsidP="003D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7A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D083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2B17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="003D0838">
              <w:rPr>
                <w:rFonts w:ascii="Times New Roman" w:hAnsi="Times New Roman" w:cs="Times New Roman"/>
                <w:b/>
                <w:sz w:val="24"/>
                <w:szCs w:val="24"/>
              </w:rPr>
              <w:t>ас.</w:t>
            </w:r>
          </w:p>
        </w:tc>
      </w:tr>
    </w:tbl>
    <w:p w:rsidR="00C077DD" w:rsidRDefault="00C077DD" w:rsidP="00BA3ACA">
      <w:pPr>
        <w:pStyle w:val="Default"/>
        <w:rPr>
          <w:b/>
          <w:sz w:val="28"/>
          <w:szCs w:val="28"/>
        </w:rPr>
      </w:pPr>
    </w:p>
    <w:p w:rsidR="003F612E" w:rsidRPr="003F612E" w:rsidRDefault="003F612E" w:rsidP="00BA3A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612E">
        <w:rPr>
          <w:rFonts w:ascii="Times New Roman" w:hAnsi="Times New Roman" w:cs="Times New Roman"/>
          <w:b/>
          <w:sz w:val="24"/>
          <w:szCs w:val="24"/>
        </w:rPr>
        <w:t xml:space="preserve">5. Тематический план практических занятий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354"/>
        <w:gridCol w:w="4860"/>
        <w:gridCol w:w="999"/>
      </w:tblGrid>
      <w:tr w:rsidR="003F612E" w:rsidRPr="003F612E" w:rsidTr="007A46F4">
        <w:tc>
          <w:tcPr>
            <w:tcW w:w="568" w:type="dxa"/>
            <w:vAlign w:val="center"/>
          </w:tcPr>
          <w:p w:rsidR="003F612E" w:rsidRPr="003F612E" w:rsidRDefault="003F612E" w:rsidP="0022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12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54" w:type="dxa"/>
            <w:vAlign w:val="center"/>
          </w:tcPr>
          <w:p w:rsidR="003F612E" w:rsidRPr="003F612E" w:rsidRDefault="003F612E" w:rsidP="0022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12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практических занятий</w:t>
            </w:r>
          </w:p>
        </w:tc>
        <w:tc>
          <w:tcPr>
            <w:tcW w:w="4860" w:type="dxa"/>
            <w:vAlign w:val="center"/>
          </w:tcPr>
          <w:p w:rsidR="003F612E" w:rsidRPr="003F612E" w:rsidRDefault="003F612E" w:rsidP="0022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12E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содержание</w:t>
            </w:r>
          </w:p>
        </w:tc>
        <w:tc>
          <w:tcPr>
            <w:tcW w:w="999" w:type="dxa"/>
            <w:vAlign w:val="center"/>
          </w:tcPr>
          <w:p w:rsidR="003F612E" w:rsidRPr="003F612E" w:rsidRDefault="003F612E" w:rsidP="0022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12E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3C0ABF" w:rsidRPr="003F612E" w:rsidTr="007A46F4">
        <w:tc>
          <w:tcPr>
            <w:tcW w:w="568" w:type="dxa"/>
          </w:tcPr>
          <w:p w:rsidR="003C0ABF" w:rsidRPr="003F612E" w:rsidRDefault="003C0ABF" w:rsidP="00117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1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354" w:type="dxa"/>
          </w:tcPr>
          <w:p w:rsidR="003C0ABF" w:rsidRPr="003F612E" w:rsidRDefault="003C0ABF" w:rsidP="00501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Взаимоотношения между студентом и ментором.</w:t>
            </w:r>
            <w:r w:rsidRPr="00AD1ACB">
              <w:rPr>
                <w:rFonts w:ascii="Times New Roman" w:hAnsi="Times New Roman" w:cs="Times New Roman"/>
                <w:sz w:val="24"/>
                <w:szCs w:val="24"/>
              </w:rPr>
              <w:t>Педагогические подходы и методы, используемые в менторстве.</w:t>
            </w:r>
          </w:p>
        </w:tc>
        <w:tc>
          <w:tcPr>
            <w:tcW w:w="4860" w:type="dxa"/>
          </w:tcPr>
          <w:p w:rsidR="003C0ABF" w:rsidRDefault="003C0ABF" w:rsidP="00501A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C58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работа: участники пишут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</w:t>
            </w:r>
            <w:r w:rsidRPr="00A866FE">
              <w:rPr>
                <w:rFonts w:ascii="Times New Roman" w:hAnsi="Times New Roman" w:cs="Times New Roman"/>
                <w:sz w:val="24"/>
                <w:szCs w:val="24"/>
              </w:rPr>
              <w:t>заимоотношени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6FE">
              <w:rPr>
                <w:rFonts w:ascii="Times New Roman" w:hAnsi="Times New Roman" w:cs="Times New Roman"/>
                <w:sz w:val="24"/>
                <w:szCs w:val="24"/>
              </w:rPr>
              <w:t xml:space="preserve"> ментора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тудента на основе личного опыта</w:t>
            </w:r>
            <w:r w:rsidRPr="00E32C58">
              <w:rPr>
                <w:rFonts w:ascii="Times New Roman" w:hAnsi="Times New Roman" w:cs="Times New Roman"/>
                <w:sz w:val="24"/>
                <w:szCs w:val="24"/>
              </w:rPr>
              <w:t xml:space="preserve"> (30 мин.)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компетенции (качества) эффективного и неэффективного ментора (30 мин.);</w:t>
            </w:r>
          </w:p>
          <w:p w:rsidR="003C0ABF" w:rsidRDefault="003C0ABF" w:rsidP="00501A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Факторы, </w:t>
            </w:r>
            <w:r w:rsidRPr="00AD1ACB">
              <w:rPr>
                <w:rFonts w:ascii="Times New Roman" w:hAnsi="Times New Roman" w:cs="Times New Roman"/>
                <w:sz w:val="24"/>
                <w:szCs w:val="24"/>
              </w:rPr>
              <w:t>влияющие на обучение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(15 мин.).</w:t>
            </w:r>
          </w:p>
          <w:p w:rsidR="003C0ABF" w:rsidRPr="003F612E" w:rsidRDefault="003C0ABF" w:rsidP="00501A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Обсуждение.</w:t>
            </w:r>
          </w:p>
        </w:tc>
        <w:tc>
          <w:tcPr>
            <w:tcW w:w="999" w:type="dxa"/>
          </w:tcPr>
          <w:p w:rsidR="003C0ABF" w:rsidRDefault="003C0ABF" w:rsidP="003F6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F612E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3C0ABF" w:rsidRPr="003F612E" w:rsidTr="007A46F4">
        <w:tc>
          <w:tcPr>
            <w:tcW w:w="568" w:type="dxa"/>
          </w:tcPr>
          <w:p w:rsidR="003C0ABF" w:rsidRPr="003F612E" w:rsidRDefault="003C0ABF" w:rsidP="00117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1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4" w:type="dxa"/>
          </w:tcPr>
          <w:p w:rsidR="003C0ABF" w:rsidRPr="00AD1ACB" w:rsidRDefault="003C0ABF" w:rsidP="0050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4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благоприятной  и безопасной среды обучения. </w:t>
            </w:r>
            <w:r w:rsidRPr="00DE4EA7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Психологическая поддержка </w:t>
            </w:r>
            <w:r w:rsidRPr="00DE4E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студентов.</w:t>
            </w:r>
          </w:p>
        </w:tc>
        <w:tc>
          <w:tcPr>
            <w:tcW w:w="4860" w:type="dxa"/>
          </w:tcPr>
          <w:p w:rsidR="003C0ABF" w:rsidRDefault="00C43563" w:rsidP="00501AE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 факторов благоприятно влияющих на процесс обучения и факторов риска.Актуальность б</w:t>
            </w:r>
            <w:r w:rsidRPr="00A866FE">
              <w:rPr>
                <w:rFonts w:ascii="Times New Roman" w:hAnsi="Times New Roman"/>
                <w:sz w:val="24"/>
                <w:szCs w:val="24"/>
              </w:rPr>
              <w:t>езопасн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A866FE">
              <w:rPr>
                <w:rFonts w:ascii="Times New Roman" w:hAnsi="Times New Roman"/>
                <w:sz w:val="24"/>
                <w:szCs w:val="24"/>
              </w:rPr>
              <w:t xml:space="preserve"> сред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A866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43563" w:rsidRDefault="00C43563" w:rsidP="00501AE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Психологическая поддержка студентов.</w:t>
            </w:r>
          </w:p>
          <w:p w:rsidR="00C43563" w:rsidRPr="003F612E" w:rsidRDefault="00C43563" w:rsidP="00501AE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ситуационных заданий.</w:t>
            </w:r>
          </w:p>
        </w:tc>
        <w:tc>
          <w:tcPr>
            <w:tcW w:w="999" w:type="dxa"/>
          </w:tcPr>
          <w:p w:rsidR="003C0ABF" w:rsidRDefault="003C0ABF" w:rsidP="003F6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ч. </w:t>
            </w:r>
          </w:p>
        </w:tc>
      </w:tr>
      <w:tr w:rsidR="003C0ABF" w:rsidRPr="003F612E" w:rsidTr="007A46F4">
        <w:tc>
          <w:tcPr>
            <w:tcW w:w="568" w:type="dxa"/>
          </w:tcPr>
          <w:p w:rsidR="003C0ABF" w:rsidRPr="003F612E" w:rsidRDefault="003C0ABF" w:rsidP="00117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1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354" w:type="dxa"/>
          </w:tcPr>
          <w:p w:rsidR="003C0ABF" w:rsidRPr="00AD1ACB" w:rsidRDefault="00C43563" w:rsidP="0050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аналитического мышления</w:t>
            </w:r>
          </w:p>
        </w:tc>
        <w:tc>
          <w:tcPr>
            <w:tcW w:w="4860" w:type="dxa"/>
          </w:tcPr>
          <w:p w:rsidR="003C0ABF" w:rsidRPr="003F612E" w:rsidRDefault="00C43563" w:rsidP="00501AE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брифинга, круглого стола и др. Умение рассуждать, мыслить, анализировать. Решение ситуационных заданий. </w:t>
            </w:r>
          </w:p>
        </w:tc>
        <w:tc>
          <w:tcPr>
            <w:tcW w:w="999" w:type="dxa"/>
          </w:tcPr>
          <w:p w:rsidR="003C0ABF" w:rsidRDefault="00C43563" w:rsidP="003F6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</w:tr>
      <w:tr w:rsidR="003C0ABF" w:rsidRPr="003F612E" w:rsidTr="007A46F4">
        <w:tc>
          <w:tcPr>
            <w:tcW w:w="568" w:type="dxa"/>
          </w:tcPr>
          <w:p w:rsidR="003C0ABF" w:rsidRPr="003F612E" w:rsidRDefault="003C0ABF" w:rsidP="00117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1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4" w:type="dxa"/>
          </w:tcPr>
          <w:p w:rsidR="003C0ABF" w:rsidRPr="00AD1ACB" w:rsidRDefault="00C43563" w:rsidP="0050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Доказательная медицина в сестринском деле</w:t>
            </w:r>
          </w:p>
        </w:tc>
        <w:tc>
          <w:tcPr>
            <w:tcW w:w="4860" w:type="dxa"/>
          </w:tcPr>
          <w:p w:rsidR="003C0ABF" w:rsidRPr="003F612E" w:rsidRDefault="000723DE" w:rsidP="00501AE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интернет-ресурсами. Поиск источников, доказательств в сестринском деле. Презентация найденных источников.</w:t>
            </w:r>
          </w:p>
        </w:tc>
        <w:tc>
          <w:tcPr>
            <w:tcW w:w="999" w:type="dxa"/>
          </w:tcPr>
          <w:p w:rsidR="003C0ABF" w:rsidRDefault="00C43563" w:rsidP="003F6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</w:tr>
      <w:tr w:rsidR="00C43563" w:rsidRPr="003F612E" w:rsidTr="007A46F4">
        <w:tc>
          <w:tcPr>
            <w:tcW w:w="568" w:type="dxa"/>
          </w:tcPr>
          <w:p w:rsidR="00C43563" w:rsidRPr="003F612E" w:rsidRDefault="00C43563" w:rsidP="00117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1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4" w:type="dxa"/>
          </w:tcPr>
          <w:p w:rsidR="00C43563" w:rsidRPr="00AD1ACB" w:rsidRDefault="000723DE" w:rsidP="0050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Стили обучения. Постановка целей обучения. Руководство и менторство. Руководство и пособие.</w:t>
            </w:r>
          </w:p>
        </w:tc>
        <w:tc>
          <w:tcPr>
            <w:tcW w:w="4860" w:type="dxa"/>
          </w:tcPr>
          <w:p w:rsidR="000723DE" w:rsidRDefault="000723DE" w:rsidP="00501AE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группах. Отработка медсестринских навыков с использованием  разных подходов и методик обучения.</w:t>
            </w:r>
          </w:p>
          <w:p w:rsidR="000723DE" w:rsidRDefault="000723DE" w:rsidP="00501AE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Руководства и пособия, как помощники ментора в выборе стиля и метода руководства, оказания поддержки студенту.</w:t>
            </w:r>
          </w:p>
          <w:p w:rsidR="00C43563" w:rsidRPr="003F612E" w:rsidRDefault="000723DE" w:rsidP="00501AE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помощи: отработка навыков правильного выбора цели и умения достичь цели, поиск путей достижения поставленной цели.</w:t>
            </w:r>
          </w:p>
        </w:tc>
        <w:tc>
          <w:tcPr>
            <w:tcW w:w="999" w:type="dxa"/>
          </w:tcPr>
          <w:p w:rsidR="00C43563" w:rsidRDefault="000723DE" w:rsidP="003F6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</w:tr>
      <w:tr w:rsidR="00C43563" w:rsidRPr="003F612E" w:rsidTr="007A46F4">
        <w:tc>
          <w:tcPr>
            <w:tcW w:w="568" w:type="dxa"/>
          </w:tcPr>
          <w:p w:rsidR="00C43563" w:rsidRPr="003F612E" w:rsidRDefault="00C43563" w:rsidP="00117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1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54" w:type="dxa"/>
          </w:tcPr>
          <w:p w:rsidR="00C43563" w:rsidRPr="00AD1ACB" w:rsidRDefault="00225583" w:rsidP="00560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1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Обратная связь. Процесс менторства и интервью. Оценка студента. Рефлексия.</w:t>
            </w:r>
          </w:p>
        </w:tc>
        <w:tc>
          <w:tcPr>
            <w:tcW w:w="4860" w:type="dxa"/>
          </w:tcPr>
          <w:p w:rsidR="00C43563" w:rsidRPr="003F612E" w:rsidRDefault="00225583" w:rsidP="00501A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обратной связи для дальнейшего развития и совершенствования ментора и студента. Интервью как метод обратной связи. </w:t>
            </w:r>
            <w:r w:rsidRPr="00A866FE">
              <w:rPr>
                <w:rFonts w:ascii="Times New Roman" w:hAnsi="Times New Roman" w:cs="Times New Roman"/>
                <w:sz w:val="24"/>
                <w:szCs w:val="24"/>
              </w:rPr>
              <w:t>Промежуточно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завершающее интервью. Ролевые</w:t>
            </w:r>
            <w:r w:rsidRPr="00A866FE">
              <w:rPr>
                <w:rFonts w:ascii="Times New Roman" w:hAnsi="Times New Roman" w:cs="Times New Roman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866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9" w:type="dxa"/>
          </w:tcPr>
          <w:p w:rsidR="00C43563" w:rsidRDefault="000723DE" w:rsidP="003F6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</w:tr>
      <w:tr w:rsidR="00C43563" w:rsidRPr="003F612E" w:rsidTr="007A46F4">
        <w:tc>
          <w:tcPr>
            <w:tcW w:w="568" w:type="dxa"/>
          </w:tcPr>
          <w:p w:rsidR="00C43563" w:rsidRPr="003F612E" w:rsidRDefault="00C43563" w:rsidP="003F61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4" w:type="dxa"/>
          </w:tcPr>
          <w:p w:rsidR="00C43563" w:rsidRPr="003F612E" w:rsidRDefault="00C43563" w:rsidP="003F61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12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860" w:type="dxa"/>
          </w:tcPr>
          <w:p w:rsidR="00C43563" w:rsidRPr="003F612E" w:rsidRDefault="00C43563" w:rsidP="003F61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9" w:type="dxa"/>
          </w:tcPr>
          <w:p w:rsidR="00C43563" w:rsidRPr="003F612E" w:rsidRDefault="00C43563" w:rsidP="0022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1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2558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F6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</w:tbl>
    <w:p w:rsidR="003F612E" w:rsidRDefault="003F612E" w:rsidP="006D3DF2">
      <w:pPr>
        <w:pStyle w:val="Default"/>
        <w:jc w:val="both"/>
        <w:rPr>
          <w:sz w:val="28"/>
          <w:szCs w:val="28"/>
        </w:rPr>
      </w:pPr>
    </w:p>
    <w:p w:rsidR="008F20BA" w:rsidRPr="008F20BA" w:rsidRDefault="008F20BA" w:rsidP="002255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0BA">
        <w:rPr>
          <w:rFonts w:ascii="Times New Roman" w:hAnsi="Times New Roman" w:cs="Times New Roman"/>
          <w:b/>
          <w:sz w:val="24"/>
          <w:szCs w:val="24"/>
        </w:rPr>
        <w:t>6. Темы самостоятельной работы слушателя</w:t>
      </w:r>
    </w:p>
    <w:tbl>
      <w:tblPr>
        <w:tblpPr w:leftFromText="180" w:rightFromText="180" w:vertAnchor="text" w:horzAnchor="margin" w:tblpXSpec="center" w:tblpY="194"/>
        <w:tblW w:w="51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130"/>
        <w:gridCol w:w="1117"/>
      </w:tblGrid>
      <w:tr w:rsidR="008F20BA" w:rsidRPr="008F20BA" w:rsidTr="00BA3ACA">
        <w:trPr>
          <w:trHeight w:val="553"/>
        </w:trPr>
        <w:tc>
          <w:tcPr>
            <w:tcW w:w="340" w:type="pct"/>
            <w:shd w:val="clear" w:color="auto" w:fill="auto"/>
            <w:vAlign w:val="center"/>
          </w:tcPr>
          <w:p w:rsidR="008F20BA" w:rsidRPr="008F20BA" w:rsidRDefault="008F20BA" w:rsidP="0022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0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096" w:type="pct"/>
            <w:shd w:val="clear" w:color="auto" w:fill="auto"/>
            <w:vAlign w:val="center"/>
          </w:tcPr>
          <w:p w:rsidR="008F20BA" w:rsidRPr="008F20BA" w:rsidRDefault="008F20BA" w:rsidP="0022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0BA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8F20BA" w:rsidRPr="008F20BA" w:rsidRDefault="008F20BA" w:rsidP="0022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0B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F20BA" w:rsidRPr="008F20BA" w:rsidTr="00BA3ACA">
        <w:trPr>
          <w:trHeight w:val="422"/>
        </w:trPr>
        <w:tc>
          <w:tcPr>
            <w:tcW w:w="340" w:type="pct"/>
            <w:shd w:val="clear" w:color="auto" w:fill="auto"/>
          </w:tcPr>
          <w:p w:rsidR="008F20BA" w:rsidRPr="008F20BA" w:rsidRDefault="008F20BA" w:rsidP="00225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0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96" w:type="pct"/>
            <w:shd w:val="clear" w:color="auto" w:fill="auto"/>
          </w:tcPr>
          <w:p w:rsidR="008F20BA" w:rsidRPr="008F20BA" w:rsidRDefault="008F20BA" w:rsidP="00225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0BA">
              <w:rPr>
                <w:rFonts w:ascii="Times New Roman" w:hAnsi="Times New Roman" w:cs="Times New Roman"/>
                <w:sz w:val="24"/>
                <w:szCs w:val="24"/>
              </w:rPr>
              <w:t>Менторство в Казахстане. Мое видение наставничества. Эссе.</w:t>
            </w:r>
          </w:p>
        </w:tc>
        <w:tc>
          <w:tcPr>
            <w:tcW w:w="563" w:type="pct"/>
            <w:shd w:val="clear" w:color="auto" w:fill="auto"/>
          </w:tcPr>
          <w:p w:rsidR="008F20BA" w:rsidRPr="008F20BA" w:rsidRDefault="008F20BA" w:rsidP="00225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0B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</w:tr>
      <w:tr w:rsidR="00225583" w:rsidRPr="008F20BA" w:rsidTr="00BA3ACA">
        <w:trPr>
          <w:trHeight w:val="422"/>
        </w:trPr>
        <w:tc>
          <w:tcPr>
            <w:tcW w:w="340" w:type="pct"/>
            <w:shd w:val="clear" w:color="auto" w:fill="auto"/>
          </w:tcPr>
          <w:p w:rsidR="00225583" w:rsidRPr="008F20BA" w:rsidRDefault="00225583" w:rsidP="00225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0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96" w:type="pct"/>
            <w:shd w:val="clear" w:color="auto" w:fill="auto"/>
          </w:tcPr>
          <w:p w:rsidR="00225583" w:rsidRPr="008F20BA" w:rsidRDefault="00225583" w:rsidP="00225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FE">
              <w:rPr>
                <w:rFonts w:ascii="Times New Roman" w:hAnsi="Times New Roman" w:cs="Times New Roman"/>
                <w:sz w:val="24"/>
                <w:szCs w:val="24"/>
              </w:rPr>
              <w:t>Взаимоотношения ментора и студента на основе личного опыта.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Эссе.</w:t>
            </w:r>
          </w:p>
        </w:tc>
        <w:tc>
          <w:tcPr>
            <w:tcW w:w="563" w:type="pct"/>
            <w:shd w:val="clear" w:color="auto" w:fill="auto"/>
          </w:tcPr>
          <w:p w:rsidR="00225583" w:rsidRPr="008F20BA" w:rsidRDefault="00225583" w:rsidP="00225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0B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</w:tr>
      <w:tr w:rsidR="00225583" w:rsidRPr="008F20BA" w:rsidTr="00BA3ACA">
        <w:trPr>
          <w:trHeight w:val="422"/>
        </w:trPr>
        <w:tc>
          <w:tcPr>
            <w:tcW w:w="340" w:type="pct"/>
            <w:shd w:val="clear" w:color="auto" w:fill="auto"/>
          </w:tcPr>
          <w:p w:rsidR="00225583" w:rsidRPr="008F20BA" w:rsidRDefault="00225583" w:rsidP="00225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0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96" w:type="pct"/>
            <w:shd w:val="clear" w:color="auto" w:fill="auto"/>
          </w:tcPr>
          <w:p w:rsidR="00225583" w:rsidRPr="008C468D" w:rsidRDefault="008C468D" w:rsidP="008C4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окружающей среды и безопасность пациентов.</w:t>
            </w:r>
            <w:r w:rsidRPr="00DE4EA7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Психологическая поддержка студентов.</w:t>
            </w:r>
            <w:r w:rsidR="0022558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ситуационных заданий для менторов и студентов </w:t>
            </w:r>
            <w:r w:rsidR="00E9727D">
              <w:rPr>
                <w:rFonts w:ascii="Times New Roman" w:hAnsi="Times New Roman" w:cs="Times New Roman"/>
                <w:sz w:val="24"/>
                <w:szCs w:val="24"/>
              </w:rPr>
              <w:t>на основе личного опыта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3" w:type="pct"/>
            <w:shd w:val="clear" w:color="auto" w:fill="auto"/>
          </w:tcPr>
          <w:p w:rsidR="00225583" w:rsidRPr="008F20BA" w:rsidRDefault="00225583" w:rsidP="00225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0B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</w:tr>
      <w:tr w:rsidR="00225583" w:rsidRPr="008F20BA" w:rsidTr="00BA3ACA">
        <w:trPr>
          <w:trHeight w:val="422"/>
        </w:trPr>
        <w:tc>
          <w:tcPr>
            <w:tcW w:w="340" w:type="pct"/>
            <w:shd w:val="clear" w:color="auto" w:fill="auto"/>
          </w:tcPr>
          <w:p w:rsidR="00225583" w:rsidRPr="008F20BA" w:rsidRDefault="00225583" w:rsidP="00225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0B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96" w:type="pct"/>
            <w:shd w:val="clear" w:color="auto" w:fill="auto"/>
          </w:tcPr>
          <w:p w:rsidR="00225583" w:rsidRPr="008F20BA" w:rsidRDefault="008C468D" w:rsidP="00225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предложений по совершенствованию подходов в клинической подготовке прикладных бакалавров сестринского дела и критериев оценки клинической практики. </w:t>
            </w:r>
          </w:p>
        </w:tc>
        <w:tc>
          <w:tcPr>
            <w:tcW w:w="563" w:type="pct"/>
            <w:shd w:val="clear" w:color="auto" w:fill="auto"/>
          </w:tcPr>
          <w:p w:rsidR="00225583" w:rsidRPr="008F20BA" w:rsidRDefault="00225583" w:rsidP="00225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0B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</w:tr>
      <w:tr w:rsidR="0076359D" w:rsidRPr="008F20BA" w:rsidTr="00BA3ACA">
        <w:trPr>
          <w:trHeight w:val="422"/>
        </w:trPr>
        <w:tc>
          <w:tcPr>
            <w:tcW w:w="340" w:type="pct"/>
            <w:shd w:val="clear" w:color="auto" w:fill="auto"/>
          </w:tcPr>
          <w:p w:rsidR="0076359D" w:rsidRPr="008F20BA" w:rsidRDefault="0076359D" w:rsidP="00763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0B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96" w:type="pct"/>
            <w:shd w:val="clear" w:color="auto" w:fill="auto"/>
          </w:tcPr>
          <w:p w:rsidR="0076359D" w:rsidRPr="008F20BA" w:rsidRDefault="0076359D" w:rsidP="00763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э</w:t>
            </w:r>
            <w:r w:rsidRPr="00A866FE">
              <w:rPr>
                <w:rFonts w:ascii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Pr="00A866FE">
              <w:rPr>
                <w:rFonts w:ascii="Times New Roman" w:hAnsi="Times New Roman" w:cs="Times New Roman"/>
                <w:sz w:val="24"/>
                <w:szCs w:val="24"/>
              </w:rPr>
              <w:t xml:space="preserve"> прохождения клинической практики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умения анализировать, аналитически мыслить. Провести самооценку своей деятельности как ментора.</w:t>
            </w:r>
          </w:p>
        </w:tc>
        <w:tc>
          <w:tcPr>
            <w:tcW w:w="563" w:type="pct"/>
            <w:shd w:val="clear" w:color="auto" w:fill="auto"/>
          </w:tcPr>
          <w:p w:rsidR="0076359D" w:rsidRPr="008F20BA" w:rsidRDefault="0076359D" w:rsidP="00763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0B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</w:tr>
      <w:tr w:rsidR="0076359D" w:rsidRPr="008F20BA" w:rsidTr="00BA3ACA">
        <w:trPr>
          <w:trHeight w:val="422"/>
        </w:trPr>
        <w:tc>
          <w:tcPr>
            <w:tcW w:w="340" w:type="pct"/>
            <w:shd w:val="clear" w:color="auto" w:fill="auto"/>
          </w:tcPr>
          <w:p w:rsidR="0076359D" w:rsidRPr="008F20BA" w:rsidRDefault="0076359D" w:rsidP="00763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0B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96" w:type="pct"/>
            <w:shd w:val="clear" w:color="auto" w:fill="auto"/>
          </w:tcPr>
          <w:p w:rsidR="0076359D" w:rsidRPr="008F20BA" w:rsidRDefault="0076359D" w:rsidP="00763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FE">
              <w:rPr>
                <w:rFonts w:ascii="Times New Roman" w:hAnsi="Times New Roman" w:cs="Times New Roman"/>
                <w:sz w:val="24"/>
                <w:szCs w:val="24"/>
              </w:rPr>
              <w:t>Поиск интернет-источников научно-педагогической литературы для применения педагогических знаний в процессе установления взаимоотношений между ментором и студентом. Презентация литературы.</w:t>
            </w:r>
          </w:p>
        </w:tc>
        <w:tc>
          <w:tcPr>
            <w:tcW w:w="563" w:type="pct"/>
            <w:shd w:val="clear" w:color="auto" w:fill="auto"/>
          </w:tcPr>
          <w:p w:rsidR="0076359D" w:rsidRPr="008F20BA" w:rsidRDefault="0076359D" w:rsidP="00763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F20BA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76359D" w:rsidRPr="008F20BA" w:rsidTr="00BA3ACA">
        <w:trPr>
          <w:trHeight w:val="422"/>
        </w:trPr>
        <w:tc>
          <w:tcPr>
            <w:tcW w:w="340" w:type="pct"/>
            <w:shd w:val="clear" w:color="auto" w:fill="auto"/>
          </w:tcPr>
          <w:p w:rsidR="0076359D" w:rsidRPr="008F20BA" w:rsidRDefault="0076359D" w:rsidP="00763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0B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96" w:type="pct"/>
            <w:shd w:val="clear" w:color="auto" w:fill="auto"/>
          </w:tcPr>
          <w:p w:rsidR="0076359D" w:rsidRPr="008F20BA" w:rsidRDefault="0076359D" w:rsidP="00763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FE">
              <w:rPr>
                <w:rFonts w:ascii="Times New Roman" w:hAnsi="Times New Roman" w:cs="Times New Roman"/>
                <w:sz w:val="24"/>
                <w:szCs w:val="24"/>
              </w:rPr>
              <w:t>Как помочь студентам достичь целей обучения и получить обратную связь на примере вашего отделения. Эссе.</w:t>
            </w:r>
          </w:p>
        </w:tc>
        <w:tc>
          <w:tcPr>
            <w:tcW w:w="563" w:type="pct"/>
            <w:shd w:val="clear" w:color="auto" w:fill="auto"/>
          </w:tcPr>
          <w:p w:rsidR="0076359D" w:rsidRPr="008F20BA" w:rsidRDefault="0076359D" w:rsidP="00763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0B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</w:tr>
      <w:tr w:rsidR="0076359D" w:rsidRPr="008F20BA" w:rsidTr="00BA3ACA">
        <w:trPr>
          <w:trHeight w:val="457"/>
        </w:trPr>
        <w:tc>
          <w:tcPr>
            <w:tcW w:w="340" w:type="pct"/>
            <w:shd w:val="clear" w:color="auto" w:fill="auto"/>
          </w:tcPr>
          <w:p w:rsidR="0076359D" w:rsidRPr="008F20BA" w:rsidRDefault="0076359D" w:rsidP="00763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0B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096" w:type="pct"/>
            <w:shd w:val="clear" w:color="auto" w:fill="auto"/>
          </w:tcPr>
          <w:p w:rsidR="0076359D" w:rsidRPr="008F20BA" w:rsidRDefault="0076359D" w:rsidP="00763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анкеты для проведения обратной связи: ментор – студент, ментор – работодатель, ментор – преподаватель колледжа. </w:t>
            </w:r>
          </w:p>
        </w:tc>
        <w:tc>
          <w:tcPr>
            <w:tcW w:w="563" w:type="pct"/>
            <w:shd w:val="clear" w:color="auto" w:fill="auto"/>
          </w:tcPr>
          <w:p w:rsidR="00005C98" w:rsidRPr="008F20BA" w:rsidRDefault="0076359D" w:rsidP="00005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0B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</w:tr>
      <w:tr w:rsidR="0076359D" w:rsidRPr="008F20BA" w:rsidTr="00BA3ACA">
        <w:trPr>
          <w:trHeight w:val="422"/>
        </w:trPr>
        <w:tc>
          <w:tcPr>
            <w:tcW w:w="340" w:type="pct"/>
            <w:shd w:val="clear" w:color="auto" w:fill="auto"/>
          </w:tcPr>
          <w:p w:rsidR="0076359D" w:rsidRPr="008F20BA" w:rsidRDefault="00005C98" w:rsidP="00763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096" w:type="pct"/>
            <w:shd w:val="clear" w:color="auto" w:fill="auto"/>
          </w:tcPr>
          <w:p w:rsidR="0076359D" w:rsidRPr="008F20BA" w:rsidRDefault="00005C98" w:rsidP="00005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собственный отзыв о первой неделе курсе, пожелания</w:t>
            </w:r>
          </w:p>
        </w:tc>
        <w:tc>
          <w:tcPr>
            <w:tcW w:w="563" w:type="pct"/>
            <w:shd w:val="clear" w:color="auto" w:fill="auto"/>
          </w:tcPr>
          <w:p w:rsidR="0076359D" w:rsidRPr="008F20BA" w:rsidRDefault="00005C98" w:rsidP="00763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76359D" w:rsidRPr="008F20BA" w:rsidTr="00BA3ACA">
        <w:tc>
          <w:tcPr>
            <w:tcW w:w="340" w:type="pct"/>
            <w:shd w:val="clear" w:color="auto" w:fill="auto"/>
          </w:tcPr>
          <w:p w:rsidR="0076359D" w:rsidRPr="008F20BA" w:rsidRDefault="0076359D" w:rsidP="00763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pct"/>
            <w:shd w:val="clear" w:color="auto" w:fill="auto"/>
          </w:tcPr>
          <w:p w:rsidR="0076359D" w:rsidRPr="008F20BA" w:rsidRDefault="0076359D" w:rsidP="0076359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0B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3" w:type="pct"/>
            <w:shd w:val="clear" w:color="auto" w:fill="auto"/>
          </w:tcPr>
          <w:p w:rsidR="0076359D" w:rsidRPr="008F20BA" w:rsidRDefault="0076359D" w:rsidP="007635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0BA">
              <w:rPr>
                <w:rFonts w:ascii="Times New Roman" w:hAnsi="Times New Roman" w:cs="Times New Roman"/>
                <w:b/>
                <w:sz w:val="24"/>
                <w:szCs w:val="24"/>
              </w:rPr>
              <w:t>18 ч</w:t>
            </w:r>
          </w:p>
        </w:tc>
      </w:tr>
    </w:tbl>
    <w:p w:rsidR="00ED4E39" w:rsidRDefault="00ED4E39" w:rsidP="002255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 </w:t>
      </w:r>
      <w:r w:rsidR="0025139F">
        <w:rPr>
          <w:rFonts w:ascii="Times New Roman" w:hAnsi="Times New Roman" w:cs="Times New Roman"/>
          <w:b/>
          <w:sz w:val="24"/>
          <w:szCs w:val="24"/>
        </w:rPr>
        <w:t>Критерии о</w:t>
      </w:r>
      <w:r>
        <w:rPr>
          <w:rFonts w:ascii="Times New Roman" w:hAnsi="Times New Roman" w:cs="Times New Roman"/>
          <w:b/>
          <w:sz w:val="24"/>
          <w:szCs w:val="24"/>
        </w:rPr>
        <w:t>ценк</w:t>
      </w:r>
      <w:r w:rsidR="0025139F">
        <w:rPr>
          <w:rFonts w:ascii="Times New Roman" w:hAnsi="Times New Roman" w:cs="Times New Roman"/>
          <w:b/>
          <w:sz w:val="24"/>
          <w:szCs w:val="24"/>
        </w:rPr>
        <w:t>и знаний</w:t>
      </w:r>
    </w:p>
    <w:p w:rsidR="00ED4E39" w:rsidRDefault="00ED4E39" w:rsidP="002255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176" w:type="dxa"/>
        <w:tblLook w:val="04A0"/>
      </w:tblPr>
      <w:tblGrid>
        <w:gridCol w:w="4381"/>
        <w:gridCol w:w="2288"/>
        <w:gridCol w:w="3077"/>
      </w:tblGrid>
      <w:tr w:rsidR="00ED4E39" w:rsidTr="00501AE5">
        <w:tc>
          <w:tcPr>
            <w:tcW w:w="4381" w:type="dxa"/>
            <w:vAlign w:val="center"/>
          </w:tcPr>
          <w:p w:rsidR="00ED4E39" w:rsidRDefault="00ED4E39" w:rsidP="002255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обучения</w:t>
            </w:r>
          </w:p>
        </w:tc>
        <w:tc>
          <w:tcPr>
            <w:tcW w:w="2288" w:type="dxa"/>
            <w:vAlign w:val="center"/>
          </w:tcPr>
          <w:p w:rsidR="00ED4E39" w:rsidRDefault="00ED4E39" w:rsidP="002255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представления</w:t>
            </w:r>
          </w:p>
        </w:tc>
        <w:tc>
          <w:tcPr>
            <w:tcW w:w="3077" w:type="dxa"/>
            <w:vAlign w:val="center"/>
          </w:tcPr>
          <w:p w:rsidR="00ED4E39" w:rsidRDefault="00ED4E39" w:rsidP="002255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ED4E39" w:rsidTr="00501AE5">
        <w:tc>
          <w:tcPr>
            <w:tcW w:w="4381" w:type="dxa"/>
          </w:tcPr>
          <w:p w:rsidR="00ED4E39" w:rsidRPr="00ED4E39" w:rsidRDefault="004E07A3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информацией о менторстве в Европе.</w:t>
            </w:r>
            <w:r w:rsidR="001C13AF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оль ментора в подготовке прикладных бакалавров сестринского дела. </w:t>
            </w:r>
          </w:p>
        </w:tc>
        <w:tc>
          <w:tcPr>
            <w:tcW w:w="2288" w:type="dxa"/>
          </w:tcPr>
          <w:p w:rsidR="00ED4E39" w:rsidRDefault="001259C2" w:rsidP="0022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E07A3">
              <w:rPr>
                <w:rFonts w:ascii="Times New Roman" w:hAnsi="Times New Roman" w:cs="Times New Roman"/>
                <w:sz w:val="24"/>
                <w:szCs w:val="24"/>
              </w:rPr>
              <w:t>резентация</w:t>
            </w:r>
          </w:p>
          <w:p w:rsidR="001259C2" w:rsidRPr="00ED4E39" w:rsidRDefault="001259C2" w:rsidP="00225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ED4E39" w:rsidRDefault="004E07A3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Критическое мышление, формирование суждения </w:t>
            </w:r>
          </w:p>
          <w:p w:rsidR="00896410" w:rsidRPr="00ED4E39" w:rsidRDefault="00896410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опрос</w:t>
            </w:r>
          </w:p>
        </w:tc>
      </w:tr>
      <w:tr w:rsidR="00ED4E39" w:rsidTr="00501AE5">
        <w:tc>
          <w:tcPr>
            <w:tcW w:w="4381" w:type="dxa"/>
          </w:tcPr>
          <w:p w:rsidR="00ED4E39" w:rsidRPr="00ED4E39" w:rsidRDefault="001C13AF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к</w:t>
            </w:r>
            <w:r w:rsidR="004E07A3">
              <w:rPr>
                <w:rFonts w:ascii="Times New Roman" w:hAnsi="Times New Roman" w:cs="Times New Roman"/>
                <w:sz w:val="24"/>
                <w:szCs w:val="24"/>
              </w:rPr>
              <w:t xml:space="preserve">омпетенции хорошего ментора.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Владеть навыками в</w:t>
            </w:r>
            <w:r w:rsidR="004E07A3" w:rsidRPr="004E07A3">
              <w:rPr>
                <w:rFonts w:ascii="Times New Roman" w:hAnsi="Times New Roman" w:cs="Times New Roman"/>
                <w:sz w:val="24"/>
                <w:szCs w:val="24"/>
              </w:rPr>
              <w:t>заимоотношения между студентом и ментором.</w:t>
            </w:r>
          </w:p>
        </w:tc>
        <w:tc>
          <w:tcPr>
            <w:tcW w:w="2288" w:type="dxa"/>
          </w:tcPr>
          <w:p w:rsidR="001259C2" w:rsidRDefault="001259C2" w:rsidP="0022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ED4E39" w:rsidRPr="00ED4E39" w:rsidRDefault="001259C2" w:rsidP="0022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3077" w:type="dxa"/>
          </w:tcPr>
          <w:p w:rsidR="00896410" w:rsidRDefault="00896410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знаний и умений</w:t>
            </w:r>
          </w:p>
          <w:p w:rsidR="00ED4E39" w:rsidRPr="00ED4E39" w:rsidRDefault="00896410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групповой игре</w:t>
            </w:r>
          </w:p>
        </w:tc>
      </w:tr>
      <w:tr w:rsidR="004E07A3" w:rsidTr="00501AE5">
        <w:tc>
          <w:tcPr>
            <w:tcW w:w="4381" w:type="dxa"/>
          </w:tcPr>
          <w:p w:rsidR="004E07A3" w:rsidRDefault="001C13AF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навыками создания б</w:t>
            </w:r>
            <w:r w:rsidR="004E07A3" w:rsidRPr="004E07A3">
              <w:rPr>
                <w:rFonts w:ascii="Times New Roman" w:hAnsi="Times New Roman" w:cs="Times New Roman"/>
                <w:sz w:val="24"/>
                <w:szCs w:val="24"/>
              </w:rPr>
              <w:t>лагоприятн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4E07A3" w:rsidRPr="004E07A3">
              <w:rPr>
                <w:rFonts w:ascii="Times New Roman" w:hAnsi="Times New Roman" w:cs="Times New Roman"/>
                <w:sz w:val="24"/>
                <w:szCs w:val="24"/>
              </w:rPr>
              <w:t xml:space="preserve">  и безопасн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4E07A3" w:rsidRPr="004E07A3">
              <w:rPr>
                <w:rFonts w:ascii="Times New Roman" w:hAnsi="Times New Roman" w:cs="Times New Roman"/>
                <w:sz w:val="24"/>
                <w:szCs w:val="24"/>
              </w:rPr>
              <w:t xml:space="preserve">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E07A3" w:rsidRPr="004E07A3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</w:t>
            </w:r>
            <w:r w:rsidR="00DD69F9">
              <w:rPr>
                <w:rFonts w:ascii="Times New Roman" w:hAnsi="Times New Roman" w:cs="Times New Roman"/>
                <w:sz w:val="24"/>
                <w:szCs w:val="24"/>
              </w:rPr>
              <w:t xml:space="preserve"> – создани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D69F9">
              <w:rPr>
                <w:rFonts w:ascii="Times New Roman" w:hAnsi="Times New Roman" w:cs="Times New Roman"/>
                <w:sz w:val="24"/>
                <w:szCs w:val="24"/>
              </w:rPr>
              <w:t xml:space="preserve"> атмосферы доверия</w:t>
            </w:r>
          </w:p>
        </w:tc>
        <w:tc>
          <w:tcPr>
            <w:tcW w:w="2288" w:type="dxa"/>
          </w:tcPr>
          <w:p w:rsidR="001259C2" w:rsidRDefault="001259C2" w:rsidP="0022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1259C2" w:rsidRDefault="001259C2" w:rsidP="0022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  <w:p w:rsidR="004E07A3" w:rsidRPr="00ED4E39" w:rsidRDefault="004E07A3" w:rsidP="00225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896410" w:rsidRDefault="00896410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знаний и умений</w:t>
            </w:r>
          </w:p>
          <w:p w:rsidR="004E07A3" w:rsidRDefault="00896410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групповой игре</w:t>
            </w:r>
          </w:p>
          <w:p w:rsidR="00896410" w:rsidRPr="00ED4E39" w:rsidRDefault="00896410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опрос</w:t>
            </w:r>
          </w:p>
        </w:tc>
      </w:tr>
      <w:tr w:rsidR="004E07A3" w:rsidTr="00501AE5">
        <w:tc>
          <w:tcPr>
            <w:tcW w:w="4381" w:type="dxa"/>
          </w:tcPr>
          <w:p w:rsidR="004E07A3" w:rsidRDefault="001C13AF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</w:t>
            </w:r>
            <w:r w:rsidRPr="00DD69F9">
              <w:rPr>
                <w:rFonts w:ascii="Times New Roman" w:hAnsi="Times New Roman" w:cs="Times New Roman"/>
                <w:sz w:val="24"/>
                <w:szCs w:val="24"/>
              </w:rPr>
              <w:t>едагогически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DD69F9">
              <w:rPr>
                <w:rFonts w:ascii="Times New Roman" w:hAnsi="Times New Roman" w:cs="Times New Roman"/>
                <w:sz w:val="24"/>
                <w:szCs w:val="24"/>
              </w:rPr>
              <w:t xml:space="preserve"> подход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ами и методами </w:t>
            </w:r>
            <w:r w:rsidRPr="00DD69F9">
              <w:rPr>
                <w:rFonts w:ascii="Times New Roman" w:hAnsi="Times New Roman" w:cs="Times New Roman"/>
                <w:sz w:val="24"/>
                <w:szCs w:val="24"/>
              </w:rPr>
              <w:t>в менторстве.</w:t>
            </w:r>
          </w:p>
        </w:tc>
        <w:tc>
          <w:tcPr>
            <w:tcW w:w="2288" w:type="dxa"/>
          </w:tcPr>
          <w:p w:rsidR="001259C2" w:rsidRDefault="001259C2" w:rsidP="0022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1259C2" w:rsidRDefault="001259C2" w:rsidP="0022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  <w:p w:rsidR="004E07A3" w:rsidRPr="00ED4E39" w:rsidRDefault="004E07A3" w:rsidP="00225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896410" w:rsidRDefault="00896410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знаний </w:t>
            </w:r>
          </w:p>
          <w:p w:rsidR="00896410" w:rsidRDefault="00896410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суждений</w:t>
            </w:r>
          </w:p>
          <w:p w:rsidR="004E07A3" w:rsidRPr="00ED4E39" w:rsidRDefault="00896410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опрос</w:t>
            </w:r>
          </w:p>
        </w:tc>
      </w:tr>
      <w:tr w:rsidR="00F94179" w:rsidTr="00501AE5">
        <w:tc>
          <w:tcPr>
            <w:tcW w:w="4381" w:type="dxa"/>
          </w:tcPr>
          <w:p w:rsidR="00F94179" w:rsidRDefault="00F94179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Дайте оценку себе, как ментору – ваши сильные стороны и стороны, требующие работы над собой.</w:t>
            </w:r>
          </w:p>
        </w:tc>
        <w:tc>
          <w:tcPr>
            <w:tcW w:w="2288" w:type="dxa"/>
          </w:tcPr>
          <w:p w:rsidR="001259C2" w:rsidRDefault="001259C2" w:rsidP="0022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  <w:p w:rsidR="00F94179" w:rsidRPr="00ED4E39" w:rsidRDefault="00F94179" w:rsidP="00225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896410" w:rsidRPr="001259C2" w:rsidRDefault="00896410" w:rsidP="00501AE5">
            <w:pPr>
              <w:pStyle w:val="Default"/>
              <w:jc w:val="both"/>
            </w:pPr>
            <w:r w:rsidRPr="001259C2">
              <w:t xml:space="preserve">Критическое мышление </w:t>
            </w:r>
            <w:r>
              <w:t>Ф</w:t>
            </w:r>
            <w:r w:rsidRPr="001259C2">
              <w:t xml:space="preserve">ормулирование суждений </w:t>
            </w:r>
          </w:p>
          <w:p w:rsidR="00F94179" w:rsidRPr="00ED4E39" w:rsidRDefault="00896410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9C2">
              <w:rPr>
                <w:rFonts w:ascii="Times New Roman" w:hAnsi="Times New Roman" w:cs="Times New Roman"/>
                <w:sz w:val="24"/>
                <w:szCs w:val="24"/>
              </w:rPr>
              <w:t>Контрольный опрос</w:t>
            </w:r>
          </w:p>
        </w:tc>
      </w:tr>
      <w:tr w:rsidR="00F94179" w:rsidTr="00501AE5">
        <w:tc>
          <w:tcPr>
            <w:tcW w:w="4381" w:type="dxa"/>
          </w:tcPr>
          <w:p w:rsidR="00F94179" w:rsidRDefault="00F94179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Стиль поведения, который надо избегать ментору, и стиль поведения, который стоит прививать </w:t>
            </w:r>
          </w:p>
        </w:tc>
        <w:tc>
          <w:tcPr>
            <w:tcW w:w="2288" w:type="dxa"/>
          </w:tcPr>
          <w:p w:rsidR="00F94179" w:rsidRDefault="001259C2" w:rsidP="0022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1259C2" w:rsidRPr="00ED4E39" w:rsidRDefault="001259C2" w:rsidP="0022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3077" w:type="dxa"/>
          </w:tcPr>
          <w:p w:rsidR="001259C2" w:rsidRPr="001259C2" w:rsidRDefault="00896410" w:rsidP="00501AE5">
            <w:pPr>
              <w:pStyle w:val="Default"/>
              <w:jc w:val="both"/>
            </w:pPr>
            <w:r>
              <w:t>Критическое мышлениеФ</w:t>
            </w:r>
            <w:r w:rsidR="001259C2" w:rsidRPr="001259C2">
              <w:t xml:space="preserve">ормулирование суждений </w:t>
            </w:r>
          </w:p>
          <w:p w:rsidR="00F94179" w:rsidRPr="00ED4E39" w:rsidRDefault="001259C2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9C2">
              <w:rPr>
                <w:rFonts w:ascii="Times New Roman" w:hAnsi="Times New Roman" w:cs="Times New Roman"/>
                <w:sz w:val="24"/>
                <w:szCs w:val="24"/>
              </w:rPr>
              <w:t>Контрольный опрос</w:t>
            </w:r>
          </w:p>
        </w:tc>
      </w:tr>
      <w:tr w:rsidR="001259C2" w:rsidTr="00501AE5">
        <w:tc>
          <w:tcPr>
            <w:tcW w:w="4381" w:type="dxa"/>
          </w:tcPr>
          <w:p w:rsidR="001259C2" w:rsidRDefault="001259C2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навыками интервью, используя педагогические подходы и методы</w:t>
            </w:r>
          </w:p>
        </w:tc>
        <w:tc>
          <w:tcPr>
            <w:tcW w:w="2288" w:type="dxa"/>
          </w:tcPr>
          <w:p w:rsidR="001259C2" w:rsidRDefault="001259C2" w:rsidP="0022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парами</w:t>
            </w:r>
          </w:p>
          <w:p w:rsidR="001259C2" w:rsidRDefault="001259C2" w:rsidP="00225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1259C2" w:rsidRDefault="00896410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знаний и умений</w:t>
            </w:r>
          </w:p>
          <w:p w:rsidR="00896410" w:rsidRPr="00ED4E39" w:rsidRDefault="00896410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групповой игре</w:t>
            </w:r>
          </w:p>
        </w:tc>
      </w:tr>
      <w:tr w:rsidR="001C13AF" w:rsidTr="00501AE5">
        <w:tc>
          <w:tcPr>
            <w:tcW w:w="4381" w:type="dxa"/>
          </w:tcPr>
          <w:p w:rsidR="001C13AF" w:rsidRDefault="001C13AF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Владетьн</w:t>
            </w:r>
            <w:r w:rsidRPr="00DD69F9">
              <w:rPr>
                <w:rFonts w:ascii="Times New Roman" w:hAnsi="Times New Roman" w:cs="Times New Roman"/>
                <w:sz w:val="24"/>
                <w:szCs w:val="24"/>
              </w:rPr>
              <w:t>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 клинического</w:t>
            </w:r>
            <w:r w:rsidRPr="00DD69F9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 </w:t>
            </w:r>
          </w:p>
          <w:p w:rsidR="001C13AF" w:rsidRDefault="001C13AF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</w:tcPr>
          <w:p w:rsidR="001C13AF" w:rsidRPr="00ED4E39" w:rsidRDefault="00F94179" w:rsidP="0022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клинического случая</w:t>
            </w:r>
          </w:p>
        </w:tc>
        <w:tc>
          <w:tcPr>
            <w:tcW w:w="3077" w:type="dxa"/>
          </w:tcPr>
          <w:p w:rsidR="00896410" w:rsidRPr="001259C2" w:rsidRDefault="00896410" w:rsidP="00501AE5">
            <w:pPr>
              <w:pStyle w:val="Default"/>
              <w:jc w:val="both"/>
            </w:pPr>
            <w:r w:rsidRPr="001259C2">
              <w:t xml:space="preserve">Критическое мышление </w:t>
            </w:r>
            <w:r>
              <w:t>Ф</w:t>
            </w:r>
            <w:r w:rsidRPr="001259C2">
              <w:t xml:space="preserve">ормулирование суждений </w:t>
            </w:r>
          </w:p>
          <w:p w:rsidR="001C13AF" w:rsidRPr="00ED4E39" w:rsidRDefault="00896410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9C2">
              <w:rPr>
                <w:rFonts w:ascii="Times New Roman" w:hAnsi="Times New Roman" w:cs="Times New Roman"/>
                <w:sz w:val="24"/>
                <w:szCs w:val="24"/>
              </w:rPr>
              <w:t>Контрольный опрос</w:t>
            </w:r>
          </w:p>
        </w:tc>
      </w:tr>
      <w:tr w:rsidR="0041323D" w:rsidTr="00501AE5">
        <w:tc>
          <w:tcPr>
            <w:tcW w:w="4381" w:type="dxa"/>
          </w:tcPr>
          <w:p w:rsidR="0041323D" w:rsidRDefault="001259C2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понятиями ин</w:t>
            </w:r>
            <w:r w:rsidRPr="00DD69F9">
              <w:rPr>
                <w:rFonts w:ascii="Times New Roman" w:hAnsi="Times New Roman" w:cs="Times New Roman"/>
                <w:sz w:val="24"/>
                <w:szCs w:val="24"/>
              </w:rPr>
              <w:t>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 доказательной сестринской практики</w:t>
            </w:r>
          </w:p>
        </w:tc>
        <w:tc>
          <w:tcPr>
            <w:tcW w:w="2288" w:type="dxa"/>
          </w:tcPr>
          <w:p w:rsidR="001259C2" w:rsidRDefault="001259C2" w:rsidP="0022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41323D" w:rsidRPr="00ED4E39" w:rsidRDefault="0041323D" w:rsidP="00225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41323D" w:rsidRPr="00ED4E39" w:rsidRDefault="00896410" w:rsidP="0050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знаний Контрольный опрос</w:t>
            </w:r>
          </w:p>
        </w:tc>
      </w:tr>
    </w:tbl>
    <w:p w:rsidR="00ED4E39" w:rsidRDefault="00ED4E39" w:rsidP="00ED4E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4E39" w:rsidRPr="00ED4E39" w:rsidRDefault="00ED4E39" w:rsidP="00ED4E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4E39">
        <w:rPr>
          <w:rFonts w:ascii="Times New Roman" w:hAnsi="Times New Roman" w:cs="Times New Roman"/>
          <w:b/>
          <w:sz w:val="24"/>
          <w:szCs w:val="24"/>
        </w:rPr>
        <w:t xml:space="preserve"> Итоговый контроль: контрольные  вопросы.</w:t>
      </w:r>
    </w:p>
    <w:p w:rsidR="00ED4E39" w:rsidRPr="00ED4E39" w:rsidRDefault="00ED4E39" w:rsidP="00ED4E3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ED4E39" w:rsidRPr="00ED4E39" w:rsidRDefault="00ED4E39" w:rsidP="00ED4E3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D4E39">
        <w:rPr>
          <w:rFonts w:ascii="Times New Roman" w:hAnsi="Times New Roman" w:cs="Times New Roman"/>
          <w:sz w:val="24"/>
          <w:szCs w:val="24"/>
        </w:rPr>
        <w:t>Роль  ментора, преподавателя и студента  в клинической  практике.</w:t>
      </w:r>
    </w:p>
    <w:p w:rsidR="00ED4E39" w:rsidRPr="00ED4E39" w:rsidRDefault="00ED4E39" w:rsidP="00ED4E3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D4E39">
        <w:rPr>
          <w:rFonts w:ascii="Times New Roman" w:hAnsi="Times New Roman" w:cs="Times New Roman"/>
          <w:sz w:val="24"/>
          <w:szCs w:val="24"/>
        </w:rPr>
        <w:t>Значение  менторства в сестринском  деле.</w:t>
      </w:r>
    </w:p>
    <w:p w:rsidR="00ED4E39" w:rsidRPr="00ED4E39" w:rsidRDefault="00ED4E39" w:rsidP="00ED4E3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D4E39">
        <w:rPr>
          <w:rFonts w:ascii="Times New Roman" w:hAnsi="Times New Roman" w:cs="Times New Roman"/>
          <w:sz w:val="24"/>
          <w:szCs w:val="24"/>
        </w:rPr>
        <w:t xml:space="preserve">Структура  образовательной программы </w:t>
      </w:r>
      <w:proofErr w:type="gramStart"/>
      <w:r w:rsidRPr="00ED4E39">
        <w:rPr>
          <w:rFonts w:ascii="Times New Roman" w:hAnsi="Times New Roman" w:cs="Times New Roman"/>
          <w:sz w:val="24"/>
          <w:szCs w:val="24"/>
        </w:rPr>
        <w:t>прикладного</w:t>
      </w:r>
      <w:proofErr w:type="gramEnd"/>
      <w:r w:rsidRPr="00ED4E39">
        <w:rPr>
          <w:rFonts w:ascii="Times New Roman" w:hAnsi="Times New Roman" w:cs="Times New Roman"/>
          <w:sz w:val="24"/>
          <w:szCs w:val="24"/>
        </w:rPr>
        <w:t xml:space="preserve">  бакалавриата по сестринскому  делу в Казахстане. </w:t>
      </w:r>
    </w:p>
    <w:p w:rsidR="00ED4E39" w:rsidRPr="00ED4E39" w:rsidRDefault="00ED4E39" w:rsidP="00ED4E3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D4E39">
        <w:rPr>
          <w:rFonts w:ascii="Times New Roman" w:hAnsi="Times New Roman" w:cs="Times New Roman"/>
          <w:sz w:val="24"/>
          <w:szCs w:val="24"/>
        </w:rPr>
        <w:t>Руководство по клинической практике.</w:t>
      </w:r>
    </w:p>
    <w:p w:rsidR="00ED4E39" w:rsidRPr="00ED4E39" w:rsidRDefault="00ED4E39" w:rsidP="00ED4E3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D4E39">
        <w:rPr>
          <w:rFonts w:ascii="Times New Roman" w:hAnsi="Times New Roman" w:cs="Times New Roman"/>
          <w:sz w:val="24"/>
          <w:szCs w:val="24"/>
        </w:rPr>
        <w:t>Организация  благоприятной  среды  обучения.</w:t>
      </w:r>
    </w:p>
    <w:p w:rsidR="00ED4E39" w:rsidRPr="00ED4E39" w:rsidRDefault="00ED4E39" w:rsidP="00ED4E3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D4E39">
        <w:rPr>
          <w:rFonts w:ascii="Times New Roman" w:hAnsi="Times New Roman" w:cs="Times New Roman"/>
          <w:sz w:val="24"/>
          <w:szCs w:val="24"/>
        </w:rPr>
        <w:t>Создание  благотворной и безопасной  среды  обучения.</w:t>
      </w:r>
    </w:p>
    <w:p w:rsidR="00ED4E39" w:rsidRPr="00ED4E39" w:rsidRDefault="00ED4E39" w:rsidP="00ED4E3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D4E39">
        <w:rPr>
          <w:rFonts w:ascii="Times New Roman" w:hAnsi="Times New Roman" w:cs="Times New Roman"/>
          <w:sz w:val="24"/>
          <w:szCs w:val="24"/>
        </w:rPr>
        <w:t>Сфера  обучения, таксономии.</w:t>
      </w:r>
    </w:p>
    <w:p w:rsidR="00ED4E39" w:rsidRPr="00ED4E39" w:rsidRDefault="00ED4E39" w:rsidP="00ED4E3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D4E39">
        <w:rPr>
          <w:rFonts w:ascii="Times New Roman" w:hAnsi="Times New Roman" w:cs="Times New Roman"/>
          <w:sz w:val="24"/>
          <w:szCs w:val="24"/>
        </w:rPr>
        <w:t>Сестринское  дело  на  основе  доказательной  сестринской  практики.</w:t>
      </w:r>
    </w:p>
    <w:p w:rsidR="00ED4E39" w:rsidRPr="00ED4E39" w:rsidRDefault="00ED4E39" w:rsidP="00ED4E3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D4E39">
        <w:rPr>
          <w:rFonts w:ascii="Times New Roman" w:hAnsi="Times New Roman" w:cs="Times New Roman"/>
          <w:sz w:val="24"/>
          <w:szCs w:val="24"/>
        </w:rPr>
        <w:t>Взаимоотношения  между  студентом и ментором.</w:t>
      </w:r>
    </w:p>
    <w:p w:rsidR="00ED4E39" w:rsidRPr="00ED4E39" w:rsidRDefault="00ED4E39" w:rsidP="00ED4E3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D4E39">
        <w:rPr>
          <w:rFonts w:ascii="Times New Roman" w:hAnsi="Times New Roman" w:cs="Times New Roman"/>
          <w:sz w:val="24"/>
          <w:szCs w:val="24"/>
        </w:rPr>
        <w:t>Взаимоотношения   формы студент - медсестра  - наставник.</w:t>
      </w:r>
    </w:p>
    <w:p w:rsidR="00ED4E39" w:rsidRPr="00ED4E39" w:rsidRDefault="00ED4E39" w:rsidP="00ED4E3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D4E39">
        <w:rPr>
          <w:rFonts w:ascii="Times New Roman" w:hAnsi="Times New Roman" w:cs="Times New Roman"/>
          <w:sz w:val="24"/>
          <w:szCs w:val="24"/>
        </w:rPr>
        <w:t>Навыки  размышления  во  время  клинической  практики.</w:t>
      </w:r>
    </w:p>
    <w:p w:rsidR="00ED4E39" w:rsidRPr="00ED4E39" w:rsidRDefault="00ED4E39" w:rsidP="00ED4E3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D4E39">
        <w:rPr>
          <w:rFonts w:ascii="Times New Roman" w:hAnsi="Times New Roman" w:cs="Times New Roman"/>
          <w:sz w:val="24"/>
          <w:szCs w:val="24"/>
        </w:rPr>
        <w:t>Психологическая  поддержка  студентов.</w:t>
      </w:r>
    </w:p>
    <w:p w:rsidR="00ED4E39" w:rsidRPr="00ED4E39" w:rsidRDefault="00ED4E39" w:rsidP="00ED4E3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D4E39">
        <w:rPr>
          <w:rFonts w:ascii="Times New Roman" w:hAnsi="Times New Roman" w:cs="Times New Roman"/>
          <w:sz w:val="24"/>
          <w:szCs w:val="24"/>
        </w:rPr>
        <w:t>Безопасность  окружающей  среды и пациента.</w:t>
      </w:r>
    </w:p>
    <w:p w:rsidR="00ED4E39" w:rsidRPr="00ED4E39" w:rsidRDefault="00ED4E39" w:rsidP="00ED4E3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D4E39">
        <w:rPr>
          <w:rFonts w:ascii="Times New Roman" w:hAnsi="Times New Roman" w:cs="Times New Roman"/>
          <w:sz w:val="24"/>
          <w:szCs w:val="24"/>
        </w:rPr>
        <w:t>Педагогические  подходы и методы, используемые в менторстве.</w:t>
      </w:r>
    </w:p>
    <w:p w:rsidR="00ED4E39" w:rsidRPr="00ED4E39" w:rsidRDefault="00ED4E39" w:rsidP="00ED4E3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D4E39">
        <w:rPr>
          <w:rFonts w:ascii="Times New Roman" w:hAnsi="Times New Roman" w:cs="Times New Roman"/>
          <w:sz w:val="24"/>
          <w:szCs w:val="24"/>
        </w:rPr>
        <w:t>Компетенции  хорошего  ментора.</w:t>
      </w:r>
    </w:p>
    <w:p w:rsidR="00ED4E39" w:rsidRPr="00ED4E39" w:rsidRDefault="00ED4E39" w:rsidP="00ED4E3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D4E39">
        <w:rPr>
          <w:rFonts w:ascii="Times New Roman" w:hAnsi="Times New Roman" w:cs="Times New Roman"/>
          <w:sz w:val="24"/>
          <w:szCs w:val="24"/>
        </w:rPr>
        <w:lastRenderedPageBreak/>
        <w:t>Стили  обучения.</w:t>
      </w:r>
    </w:p>
    <w:p w:rsidR="00ED4E39" w:rsidRPr="00ED4E39" w:rsidRDefault="00ED4E39" w:rsidP="00ED4E3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D4E39">
        <w:rPr>
          <w:rFonts w:ascii="Times New Roman" w:hAnsi="Times New Roman" w:cs="Times New Roman"/>
          <w:sz w:val="24"/>
          <w:szCs w:val="24"/>
        </w:rPr>
        <w:t>Обратная связь обучения.</w:t>
      </w:r>
    </w:p>
    <w:p w:rsidR="00ED4E39" w:rsidRPr="00ED4E39" w:rsidRDefault="00ED4E39" w:rsidP="00ED4E3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D4E39">
        <w:rPr>
          <w:rFonts w:ascii="Times New Roman" w:hAnsi="Times New Roman" w:cs="Times New Roman"/>
          <w:sz w:val="24"/>
          <w:szCs w:val="24"/>
        </w:rPr>
        <w:t>Технология  развития  критического мышления.</w:t>
      </w:r>
    </w:p>
    <w:p w:rsidR="00ED4E39" w:rsidRPr="00ED4E39" w:rsidRDefault="00ED4E39" w:rsidP="00ED4E39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5C98" w:rsidRPr="00ED4E39" w:rsidRDefault="00005C98" w:rsidP="00005C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4E39">
        <w:rPr>
          <w:rFonts w:ascii="Times New Roman" w:hAnsi="Times New Roman" w:cs="Times New Roman"/>
          <w:b/>
          <w:sz w:val="24"/>
          <w:szCs w:val="24"/>
        </w:rPr>
        <w:t>Зада</w:t>
      </w:r>
      <w:r w:rsidRPr="00ED4E39">
        <w:rPr>
          <w:rFonts w:ascii="Times New Roman" w:hAnsi="Times New Roman" w:cs="Times New Roman"/>
          <w:b/>
          <w:sz w:val="24"/>
          <w:szCs w:val="24"/>
          <w:lang w:val="kk-KZ"/>
        </w:rPr>
        <w:t>ния после завершения 1 недели обучения</w:t>
      </w:r>
    </w:p>
    <w:tbl>
      <w:tblPr>
        <w:tblpPr w:leftFromText="180" w:rightFromText="180" w:vertAnchor="text" w:horzAnchor="margin" w:tblpXSpec="center" w:tblpY="19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"/>
        <w:gridCol w:w="9463"/>
      </w:tblGrid>
      <w:tr w:rsidR="00005C98" w:rsidRPr="00ED4E39" w:rsidTr="001178E0">
        <w:tc>
          <w:tcPr>
            <w:tcW w:w="710" w:type="dxa"/>
          </w:tcPr>
          <w:p w:rsidR="00005C98" w:rsidRPr="00ED4E39" w:rsidRDefault="00005C98" w:rsidP="00117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E3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463" w:type="dxa"/>
          </w:tcPr>
          <w:p w:rsidR="00005C98" w:rsidRPr="00ED4E39" w:rsidRDefault="00005C98" w:rsidP="00117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E39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</w:tr>
      <w:tr w:rsidR="00005C98" w:rsidRPr="00ED4E39" w:rsidTr="001178E0">
        <w:tc>
          <w:tcPr>
            <w:tcW w:w="710" w:type="dxa"/>
          </w:tcPr>
          <w:p w:rsidR="00005C98" w:rsidRPr="00ED4E39" w:rsidRDefault="00005C98" w:rsidP="00117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3" w:type="dxa"/>
          </w:tcPr>
          <w:p w:rsidR="00005C98" w:rsidRPr="00ED4E39" w:rsidRDefault="00005C98" w:rsidP="001178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E39">
              <w:rPr>
                <w:rFonts w:ascii="Times New Roman" w:hAnsi="Times New Roman"/>
                <w:sz w:val="24"/>
                <w:szCs w:val="24"/>
              </w:rPr>
              <w:t>Найдите научно-педагогическую литературу для выполнения задания по применению педагогических знаний в процессе установления взаимоотношений между ментором и студентом.</w:t>
            </w:r>
          </w:p>
        </w:tc>
      </w:tr>
      <w:tr w:rsidR="00005C98" w:rsidRPr="00ED4E39" w:rsidTr="001178E0">
        <w:tc>
          <w:tcPr>
            <w:tcW w:w="710" w:type="dxa"/>
          </w:tcPr>
          <w:p w:rsidR="00005C98" w:rsidRPr="00ED4E39" w:rsidRDefault="00005C98" w:rsidP="00117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E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63" w:type="dxa"/>
          </w:tcPr>
          <w:p w:rsidR="00005C98" w:rsidRPr="00ED4E39" w:rsidRDefault="00005C98" w:rsidP="001178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E39">
              <w:rPr>
                <w:rFonts w:ascii="Times New Roman" w:hAnsi="Times New Roman"/>
                <w:sz w:val="24"/>
                <w:szCs w:val="24"/>
              </w:rPr>
              <w:t>Обоснуйте определение: профессиональное общение ментора и студента в процессе усвоения знаний и воспитания, имеющее определенные педагогические функции и направленное на создание благоприятного психологического климата, оптимизации учебной деятельности и взаимоотношений между ментором и студентом, а также внутри коллектива.</w:t>
            </w:r>
          </w:p>
        </w:tc>
      </w:tr>
      <w:tr w:rsidR="00005C98" w:rsidRPr="00ED4E39" w:rsidTr="001178E0">
        <w:trPr>
          <w:trHeight w:val="453"/>
        </w:trPr>
        <w:tc>
          <w:tcPr>
            <w:tcW w:w="710" w:type="dxa"/>
          </w:tcPr>
          <w:p w:rsidR="00005C98" w:rsidRPr="00ED4E39" w:rsidRDefault="00005C98" w:rsidP="00117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E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63" w:type="dxa"/>
          </w:tcPr>
          <w:p w:rsidR="00005C98" w:rsidRPr="00ED4E39" w:rsidRDefault="00005C98" w:rsidP="001178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E39">
              <w:rPr>
                <w:rFonts w:ascii="Times New Roman" w:hAnsi="Times New Roman"/>
                <w:sz w:val="24"/>
                <w:szCs w:val="24"/>
              </w:rPr>
              <w:t>Каковы особенности педагогического общения между ментором и студентом?</w:t>
            </w:r>
          </w:p>
        </w:tc>
      </w:tr>
      <w:tr w:rsidR="00005C98" w:rsidRPr="00ED4E39" w:rsidTr="001178E0">
        <w:tc>
          <w:tcPr>
            <w:tcW w:w="710" w:type="dxa"/>
          </w:tcPr>
          <w:p w:rsidR="00005C98" w:rsidRPr="00ED4E39" w:rsidRDefault="00005C98" w:rsidP="00117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E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63" w:type="dxa"/>
          </w:tcPr>
          <w:p w:rsidR="00005C98" w:rsidRPr="00ED4E39" w:rsidRDefault="00005C98" w:rsidP="001178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E39">
              <w:rPr>
                <w:rFonts w:ascii="Times New Roman" w:hAnsi="Times New Roman"/>
                <w:sz w:val="24"/>
                <w:szCs w:val="24"/>
              </w:rPr>
              <w:t>В чем заключается актуальность проблемы взаимоотношений между ментором и студентом?</w:t>
            </w:r>
          </w:p>
        </w:tc>
      </w:tr>
      <w:tr w:rsidR="00005C98" w:rsidRPr="00ED4E39" w:rsidTr="001178E0">
        <w:tc>
          <w:tcPr>
            <w:tcW w:w="710" w:type="dxa"/>
          </w:tcPr>
          <w:p w:rsidR="00005C98" w:rsidRPr="00ED4E39" w:rsidRDefault="00005C98" w:rsidP="00117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E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63" w:type="dxa"/>
          </w:tcPr>
          <w:p w:rsidR="00005C98" w:rsidRPr="00ED4E39" w:rsidRDefault="00005C98" w:rsidP="001178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E39">
              <w:rPr>
                <w:rFonts w:ascii="Times New Roman" w:hAnsi="Times New Roman"/>
                <w:sz w:val="24"/>
                <w:szCs w:val="24"/>
              </w:rPr>
              <w:t>Применяете ли вы диалогическое общение для установления успешных взаимоотношений между ментором и студентом?</w:t>
            </w:r>
          </w:p>
        </w:tc>
      </w:tr>
      <w:tr w:rsidR="00005C98" w:rsidRPr="00ED4E39" w:rsidTr="001178E0">
        <w:trPr>
          <w:trHeight w:val="434"/>
        </w:trPr>
        <w:tc>
          <w:tcPr>
            <w:tcW w:w="710" w:type="dxa"/>
          </w:tcPr>
          <w:p w:rsidR="00005C98" w:rsidRPr="00ED4E39" w:rsidRDefault="00005C98" w:rsidP="00117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E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63" w:type="dxa"/>
          </w:tcPr>
          <w:p w:rsidR="00005C98" w:rsidRPr="00ED4E39" w:rsidRDefault="00005C98" w:rsidP="001178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E39">
              <w:rPr>
                <w:rFonts w:ascii="Times New Roman" w:hAnsi="Times New Roman"/>
                <w:sz w:val="24"/>
                <w:szCs w:val="24"/>
              </w:rPr>
              <w:t>Как Вы считаете, каков самый важный результат исследования?</w:t>
            </w:r>
          </w:p>
        </w:tc>
      </w:tr>
      <w:tr w:rsidR="00005C98" w:rsidRPr="00ED4E39" w:rsidTr="001178E0">
        <w:tc>
          <w:tcPr>
            <w:tcW w:w="710" w:type="dxa"/>
          </w:tcPr>
          <w:p w:rsidR="00005C98" w:rsidRPr="00ED4E39" w:rsidRDefault="00005C98" w:rsidP="00117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3" w:type="dxa"/>
          </w:tcPr>
          <w:p w:rsidR="00005C98" w:rsidRPr="00ED4E39" w:rsidRDefault="00005C98" w:rsidP="001178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E39">
              <w:rPr>
                <w:rFonts w:ascii="Times New Roman" w:hAnsi="Times New Roman"/>
                <w:b/>
                <w:sz w:val="24"/>
                <w:szCs w:val="24"/>
              </w:rPr>
              <w:t xml:space="preserve">Срок выполнения задания - к началу 2-ой недели обучения. </w:t>
            </w:r>
          </w:p>
          <w:p w:rsidR="00005C98" w:rsidRPr="00ED4E39" w:rsidRDefault="00005C98" w:rsidP="001178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E39">
              <w:rPr>
                <w:rFonts w:ascii="Times New Roman" w:hAnsi="Times New Roman"/>
                <w:b/>
                <w:sz w:val="24"/>
                <w:szCs w:val="24"/>
              </w:rPr>
              <w:t>Ответственный тренер</w:t>
            </w:r>
          </w:p>
        </w:tc>
      </w:tr>
    </w:tbl>
    <w:p w:rsidR="00ED4E39" w:rsidRPr="00ED4E39" w:rsidRDefault="00ED4E39" w:rsidP="00ED4E39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E39" w:rsidRPr="00ED4E39" w:rsidRDefault="00ED4E39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E39" w:rsidRPr="00ED4E39" w:rsidRDefault="00ED4E39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E39" w:rsidRPr="00ED4E39" w:rsidRDefault="00ED4E39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E39" w:rsidRPr="00ED4E39" w:rsidRDefault="00ED4E39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E39" w:rsidRPr="00ED4E39" w:rsidRDefault="00ED4E39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E39" w:rsidRPr="00ED4E39" w:rsidRDefault="00ED4E39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E39" w:rsidRPr="00ED4E39" w:rsidRDefault="00ED4E39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E39" w:rsidRPr="00ED4E39" w:rsidRDefault="00ED4E39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E39" w:rsidRPr="00ED4E39" w:rsidRDefault="00ED4E39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E39" w:rsidRDefault="00ED4E39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C98" w:rsidRDefault="00005C98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076" w:rsidRDefault="00067076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076" w:rsidRDefault="00067076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076" w:rsidRDefault="00067076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076" w:rsidRDefault="00067076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076" w:rsidRDefault="00067076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076" w:rsidRDefault="00067076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076" w:rsidRDefault="00067076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E39" w:rsidRDefault="00ED4E39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1AE5" w:rsidRDefault="00501AE5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1AE5" w:rsidRDefault="00501AE5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ACA" w:rsidRDefault="00BA3ACA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ACA" w:rsidRDefault="00BA3ACA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ACA" w:rsidRDefault="00BA3ACA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ACA" w:rsidRDefault="00BA3ACA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1AE5" w:rsidRPr="00ED4E39" w:rsidRDefault="00501AE5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E39" w:rsidRPr="00ED4E39" w:rsidRDefault="00ED4E39" w:rsidP="00ED4E39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7076" w:rsidRPr="00501AE5" w:rsidRDefault="00067076" w:rsidP="00067076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1AE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8. Список обязательной и дополнительной литературы </w:t>
      </w:r>
    </w:p>
    <w:p w:rsidR="00067076" w:rsidRPr="00501AE5" w:rsidRDefault="00067076" w:rsidP="00067076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7076" w:rsidRPr="00501AE5" w:rsidRDefault="00067076" w:rsidP="00067076">
      <w:pPr>
        <w:numPr>
          <w:ilvl w:val="0"/>
          <w:numId w:val="8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AE5">
        <w:rPr>
          <w:rFonts w:ascii="Times New Roman" w:eastAsia="Calibri" w:hAnsi="Times New Roman" w:cs="Times New Roman"/>
          <w:sz w:val="24"/>
          <w:szCs w:val="24"/>
        </w:rPr>
        <w:t>Стратегия ВОЗ в области сестринского и акушерского образования для Европейского региона; ВОЗ-2002 г.;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Aina-Popoola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, S. &amp;Hendricks, C.S. 2014. Learning Styles of First-Semester Baccalaureate Nursing Students: A Literature Review. Institute for Learning Styles Journal, 1, 1-10.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Bartlett, J.L. 2013. Developing ethical competence: The perspective of nurse educators from pre-licensure baccalaureate nursing programs accredited by the commission on Collegiate Nursing Education.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Available:</w:t>
      </w:r>
      <w:hyperlink r:id="rId5" w:history="1">
        <w:r w:rsidRPr="00501AE5">
          <w:rPr>
            <w:rStyle w:val="a6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https</w:t>
        </w:r>
        <w:proofErr w:type="spellEnd"/>
        <w:r w:rsidRPr="00501AE5">
          <w:rPr>
            <w:rStyle w:val="a6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://core.ac.uk/download/pdf/62881399.pdf</w:t>
        </w:r>
      </w:hyperlink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Brunou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, S. 2009.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Sairaanhoitajaopiskelijoiden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ohjattujen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käytännön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harjoittelujen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aikana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ilmenneet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eettiset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ongelmat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. (Ethical problems occurring during the practical training period of Finnish nursing students).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AnnalesUniversitatisTurkuensis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, Doctoral dissertation, University of Turku. (In Finnish)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Brynidsen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, G.,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Bjork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, I.T.,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Berntsen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, K. &amp;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Heestetun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, M. 2013. Improving the quality of nursing students' clinical placements in nursing homes: an evaluation study. Nursing Education in Practice, 14(6)</w:t>
      </w:r>
      <w:proofErr w:type="gram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,722</w:t>
      </w:r>
      <w:proofErr w:type="gram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-728.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Budgen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, C., &amp;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Gamroth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, L. 2008. An overview of practice education models. Nurse Education Today, 28, 273-283.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Cant, R. &amp; Cooper, S. 2009. Simulation-based learning in nurse education: systematic review. Journal of Advanced Nursing, 39(2), 3-15.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Carlson, E.,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Pilhammar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, E. &amp;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Wann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-Hansson, C. 2011. The team builder: the role of nurses facilitating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interprofessional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student teams at a Swedish clinical training ward. Nurse Education in Practice, 11(5), 309-313.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sv-SE"/>
        </w:rPr>
        <w:t xml:space="preserve">Carlson, E., Wann-Hansson, C. &amp;Pilhammar, E. 2009. </w:t>
      </w:r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Teaching during clinical practice: Strategies and techniques used by preceptors in nursing education. Nurse Education Today, 29(5), 522-526.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Cassidy, S. 2009. Subjectivity and the valid assessment of pre-registration student nurse clinical learning outcomes: Implications of mentors. Nurse Education Today, 29, 33-39.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501AE5">
        <w:rPr>
          <w:rFonts w:ascii="Times New Roman" w:hAnsi="Times New Roman"/>
          <w:b/>
          <w:sz w:val="24"/>
          <w:szCs w:val="24"/>
          <w:lang w:val="en-US"/>
        </w:rPr>
        <w:t>Courtney-Pratt, H., FitzGerald, M., Ford, K., Marsden, K.  &amp; Marlow, A. 2011. Quality clinical placements for undergraduate nursing students: a cross-sectional survey of undergraduates and supervising nurses. Journal of Advanced Nursing, 68(6), 1380-1390.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fi-FI"/>
        </w:rPr>
      </w:pPr>
      <w:r w:rsidRPr="00501AE5">
        <w:rPr>
          <w:rFonts w:ascii="Times New Roman" w:hAnsi="Times New Roman"/>
          <w:sz w:val="24"/>
          <w:szCs w:val="24"/>
          <w:lang w:val="en-US"/>
        </w:rPr>
        <w:t xml:space="preserve">Directive 2013/55/EU of the European Parliament and of </w:t>
      </w:r>
      <w:proofErr w:type="gramStart"/>
      <w:r w:rsidRPr="00501AE5">
        <w:rPr>
          <w:rFonts w:ascii="Times New Roman" w:hAnsi="Times New Roman"/>
          <w:sz w:val="24"/>
          <w:szCs w:val="24"/>
          <w:lang w:val="en-US"/>
        </w:rPr>
        <w:t>The</w:t>
      </w:r>
      <w:proofErr w:type="gramEnd"/>
      <w:r w:rsidRPr="00501AE5">
        <w:rPr>
          <w:rFonts w:ascii="Times New Roman" w:hAnsi="Times New Roman"/>
          <w:sz w:val="24"/>
          <w:szCs w:val="24"/>
          <w:lang w:val="en-US"/>
        </w:rPr>
        <w:t xml:space="preserve"> Council. </w:t>
      </w:r>
      <w:hyperlink r:id="rId6" w:history="1">
        <w:r w:rsidRPr="00501AE5">
          <w:rPr>
            <w:rStyle w:val="a6"/>
            <w:rFonts w:ascii="Times New Roman" w:hAnsi="Times New Roman"/>
            <w:sz w:val="24"/>
            <w:szCs w:val="24"/>
            <w:lang w:val="fi-FI"/>
          </w:rPr>
          <w:t>http://eur-lex.europa.eu/legal-content/EN/ALL/?uri=celex%3A32013L0055</w:t>
        </w:r>
      </w:hyperlink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501AE5">
        <w:rPr>
          <w:rFonts w:ascii="Times New Roman" w:hAnsi="Times New Roman"/>
          <w:sz w:val="24"/>
          <w:szCs w:val="24"/>
          <w:lang w:val="en-US"/>
        </w:rPr>
        <w:t xml:space="preserve">Duffy, K. 2003. Failing students: a qualitative study of factors that influence the decisions regarding assessment of students’ competence in practice. 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501AE5">
        <w:rPr>
          <w:rFonts w:ascii="Times New Roman" w:hAnsi="Times New Roman"/>
          <w:b/>
          <w:sz w:val="24"/>
          <w:szCs w:val="24"/>
          <w:lang w:val="en-US"/>
        </w:rPr>
        <w:t>Empowering the Professionalization of Nurses through Mentorship –project(</w:t>
      </w:r>
      <w:proofErr w:type="spellStart"/>
      <w:r w:rsidRPr="00501AE5">
        <w:rPr>
          <w:rFonts w:ascii="Times New Roman" w:hAnsi="Times New Roman"/>
          <w:b/>
          <w:sz w:val="24"/>
          <w:szCs w:val="24"/>
          <w:lang w:val="en-US"/>
        </w:rPr>
        <w:t>EmpNURS</w:t>
      </w:r>
      <w:proofErr w:type="spellEnd"/>
      <w:r w:rsidRPr="00501AE5">
        <w:rPr>
          <w:rFonts w:ascii="Times New Roman" w:hAnsi="Times New Roman"/>
          <w:b/>
          <w:sz w:val="24"/>
          <w:szCs w:val="24"/>
          <w:lang w:val="en-US"/>
        </w:rPr>
        <w:t xml:space="preserve">).Available: </w:t>
      </w:r>
      <w:hyperlink r:id="rId7" w:history="1">
        <w:r w:rsidRPr="00501AE5">
          <w:rPr>
            <w:rStyle w:val="a6"/>
            <w:rFonts w:ascii="Times New Roman" w:hAnsi="Times New Roman"/>
            <w:b/>
            <w:sz w:val="24"/>
            <w:szCs w:val="24"/>
            <w:lang w:val="en-US"/>
          </w:rPr>
          <w:t>http://www.empnurs.eu</w:t>
        </w:r>
      </w:hyperlink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501AE5">
        <w:rPr>
          <w:rFonts w:ascii="Times New Roman" w:hAnsi="Times New Roman"/>
          <w:sz w:val="24"/>
          <w:szCs w:val="24"/>
          <w:lang w:val="en-US"/>
        </w:rPr>
        <w:t>Ferguson, L. 2011. From Practice perspective of new nurses: What do effective mentors look like in practice? Nurse Education in Practice, 11, 119-123.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501AE5">
        <w:rPr>
          <w:rFonts w:ascii="Times New Roman" w:hAnsi="Times New Roman"/>
          <w:b/>
          <w:sz w:val="24"/>
          <w:szCs w:val="24"/>
          <w:lang w:val="en-US"/>
        </w:rPr>
        <w:t>Flott</w:t>
      </w:r>
      <w:proofErr w:type="spellEnd"/>
      <w:r w:rsidRPr="00501AE5">
        <w:rPr>
          <w:rFonts w:ascii="Times New Roman" w:hAnsi="Times New Roman"/>
          <w:b/>
          <w:sz w:val="24"/>
          <w:szCs w:val="24"/>
          <w:lang w:val="en-US"/>
        </w:rPr>
        <w:t>, E. &amp; Linden, L. 2015. The Clinical learning environment in nursing education: a Concept analysis. Journal of Advanced Nursing, 72(3), 501-513.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Foster, H., </w:t>
      </w:r>
      <w:proofErr w:type="spellStart"/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Ooms</w:t>
      </w:r>
      <w:proofErr w:type="spellEnd"/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, A. &amp; Marks-</w:t>
      </w:r>
      <w:proofErr w:type="spellStart"/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Maran</w:t>
      </w:r>
      <w:proofErr w:type="spellEnd"/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, D. 2015, Nursing students' expectations and experiences of mentorship. Nurse Education Today, 35(1), 18-24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Frankel, A. 2009. Nurses learning styles: promoting better integration of theory into practice. Nursing Times, 105(2), 24–27.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501AE5">
        <w:rPr>
          <w:rFonts w:ascii="Times New Roman" w:hAnsi="Times New Roman"/>
          <w:sz w:val="24"/>
          <w:szCs w:val="24"/>
          <w:lang w:val="en-US"/>
        </w:rPr>
        <w:t>Gray, M.A. &amp; Smith, L.N. 2000. The qualities of an effective mentor from the student nurse's perspective: findings from a longitudinal qualitative study. Journal of Advanced Nursing, 32(6), 1542-1549.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Heikkilä, J.,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Tiittanen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, H.,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Aholaakko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, T-K.,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Vänskä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, K., Homan-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Helenius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, P.,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Jokela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, J. &amp;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Palovaara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, M. 2015. Improving training system of nursing specialist in Kazakhstan. Manager of Health Care of Republic of Kazakhstan, 4, 17, 74-80.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501AE5">
        <w:rPr>
          <w:rFonts w:ascii="Times New Roman" w:hAnsi="Times New Roman"/>
          <w:b/>
          <w:sz w:val="24"/>
          <w:szCs w:val="24"/>
          <w:lang w:val="en-US"/>
        </w:rPr>
        <w:lastRenderedPageBreak/>
        <w:t>Helminen</w:t>
      </w:r>
      <w:proofErr w:type="spellEnd"/>
      <w:r w:rsidRPr="00501AE5">
        <w:rPr>
          <w:rFonts w:ascii="Times New Roman" w:hAnsi="Times New Roman"/>
          <w:b/>
          <w:sz w:val="24"/>
          <w:szCs w:val="24"/>
          <w:lang w:val="en-US"/>
        </w:rPr>
        <w:t xml:space="preserve">, K., </w:t>
      </w:r>
      <w:proofErr w:type="spellStart"/>
      <w:r w:rsidRPr="00501AE5">
        <w:rPr>
          <w:rFonts w:ascii="Times New Roman" w:hAnsi="Times New Roman"/>
          <w:b/>
          <w:sz w:val="24"/>
          <w:szCs w:val="24"/>
          <w:lang w:val="en-US"/>
        </w:rPr>
        <w:t>Tossavainen</w:t>
      </w:r>
      <w:proofErr w:type="spellEnd"/>
      <w:r w:rsidRPr="00501AE5">
        <w:rPr>
          <w:rFonts w:ascii="Times New Roman" w:hAnsi="Times New Roman"/>
          <w:b/>
          <w:sz w:val="24"/>
          <w:szCs w:val="24"/>
          <w:lang w:val="en-US"/>
        </w:rPr>
        <w:t>, K</w:t>
      </w:r>
      <w:proofErr w:type="gramStart"/>
      <w:r w:rsidRPr="00501AE5">
        <w:rPr>
          <w:rFonts w:ascii="Times New Roman" w:hAnsi="Times New Roman"/>
          <w:b/>
          <w:sz w:val="24"/>
          <w:szCs w:val="24"/>
          <w:lang w:val="en-US"/>
        </w:rPr>
        <w:t>.&amp;</w:t>
      </w:r>
      <w:proofErr w:type="gramEnd"/>
      <w:r w:rsidRPr="00501AE5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b/>
          <w:sz w:val="24"/>
          <w:szCs w:val="24"/>
          <w:lang w:val="en-US"/>
        </w:rPr>
        <w:t>Turunen</w:t>
      </w:r>
      <w:proofErr w:type="spellEnd"/>
      <w:r w:rsidRPr="00501AE5">
        <w:rPr>
          <w:rFonts w:ascii="Times New Roman" w:hAnsi="Times New Roman"/>
          <w:b/>
          <w:sz w:val="24"/>
          <w:szCs w:val="24"/>
          <w:lang w:val="en-US"/>
        </w:rPr>
        <w:t>, H. 2014. Assessing clinical practice of student nurses: Views of teachers, mentors and students. Nurse Education Today, 34, 1161-1166.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Hooven</w:t>
      </w:r>
      <w:proofErr w:type="spellEnd"/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, K. 2014. Evaluation of instruments developed to measure the clinical learning environment. An </w:t>
      </w:r>
      <w:proofErr w:type="spellStart"/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inregrativerewiew</w:t>
      </w:r>
      <w:proofErr w:type="spellEnd"/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. Nurse Educator, 29(6), 316-320.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v-SE"/>
        </w:rPr>
        <w:t xml:space="preserve">Huybrecht, S., Loeckx, W., Quaeyhaegens, Y., De Tobel, D. &amp;Mistiaen, W. 2011. </w:t>
      </w:r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Mentoring in nursing education: Perceived characteristics of mentors and the consequences of mentorship. Nurse Education Today, 31, 274-278.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501AE5">
        <w:rPr>
          <w:rFonts w:ascii="Times New Roman" w:hAnsi="Times New Roman"/>
          <w:sz w:val="24"/>
          <w:szCs w:val="24"/>
          <w:lang w:val="en-US"/>
        </w:rPr>
        <w:t xml:space="preserve">Hurley, C. &amp; Snowden, S. 2008. Mentoring in times of change, </w:t>
      </w:r>
      <w:proofErr w:type="gramStart"/>
      <w:r w:rsidRPr="00501AE5">
        <w:rPr>
          <w:rFonts w:ascii="Times New Roman" w:hAnsi="Times New Roman"/>
          <w:sz w:val="24"/>
          <w:szCs w:val="24"/>
          <w:lang w:val="en-US"/>
        </w:rPr>
        <w:t>Nursing</w:t>
      </w:r>
      <w:proofErr w:type="gramEnd"/>
      <w:r w:rsidRPr="00501AE5">
        <w:rPr>
          <w:rFonts w:ascii="Times New Roman" w:hAnsi="Times New Roman"/>
          <w:sz w:val="24"/>
          <w:szCs w:val="24"/>
          <w:lang w:val="en-US"/>
        </w:rPr>
        <w:t xml:space="preserve"> in Critical Care, 13, 269-275.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ICN. 2012. The ICN code for ethics for nurses. Available: </w:t>
      </w:r>
      <w:hyperlink r:id="rId8" w:tgtFrame="_blank" w:history="1">
        <w:r w:rsidRPr="00501AE5">
          <w:rPr>
            <w:rStyle w:val="a6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http://www.icn.ch/images/stories/documents/about/icncode_english.pdf</w:t>
        </w:r>
      </w:hyperlink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Jokelainen</w:t>
      </w:r>
      <w:proofErr w:type="spellEnd"/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, M. 2013. The Elements of Effective Student Nurse Mentorship in Placement Learning Environments. Systematic Review and Finnish and British Mentors ́ Conceptions. Publications of the University of Eastern Finland. Dissertations in Health Sciences.  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Jokelainen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, M.,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Jamookeeah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, D.,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Tossavainen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, K. &amp;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Turunen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, H. 2013.  Mentorship provision for student nurses: Conceptions of Finnish and British mentors in healthcare placements. Journal of Nursing Education and Practice, 3(2), 41-53.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Jokelainen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, M.,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Jamookeeah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, J.,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Tossavainen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, K. &amp;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Turunen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>, H. 2013. Finnish and British mentors' conceptions of facilitating nursing students' placement learning and professional development. Nurse Education in Practice, 13(1), 61-67.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Jokelainen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, M.,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Turunen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, H.,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Tossavainen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, K.,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Jamookeeah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>, D. &amp; Coco, K. 2011. A systematic review of mentoring nursing students in clinical placements. Journal of Clinical Nursing, 20, 2854-2867.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Jokelainen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, M.,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Tossavainen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, K.,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Jamookeah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, D. &amp;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Turunen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, H. 2013. Seamless and committed collaboration as an essential factor in effective mentorship for nursing students: Conceptions of Finnish and British mentors. 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Nurse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EducationToday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33, 437–443.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Kalasniemi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, M.,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Tervo-Heikkinen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, T., &amp;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Kuiri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, S. 2011.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Vetovoimaisuutta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hoitotyöhön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opiskelijaohjauksen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käytäntöja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̈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kehittämälla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̈.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Verkkokurssi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osana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ohjaajakoulutuskokonaisuutta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Pohjois-Karjalan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sairaanhoito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-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ja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sosiaalipalvelujen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kuntayhtyma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̈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Raportti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 R6c. Available: </w:t>
      </w:r>
      <w:hyperlink r:id="rId9" w:history="1">
        <w:r w:rsidRPr="00501AE5">
          <w:rPr>
            <w:rStyle w:val="a6"/>
            <w:rFonts w:ascii="Times New Roman" w:hAnsi="Times New Roman"/>
            <w:sz w:val="24"/>
            <w:szCs w:val="24"/>
            <w:lang w:val="en-US"/>
          </w:rPr>
          <w:t>http://www.vete.fi/Raportit/VT/Loppuraportit/VT_Raportti_R6c.pdf</w:t>
        </w:r>
      </w:hyperlink>
      <w:r w:rsidRPr="00501AE5">
        <w:rPr>
          <w:rFonts w:ascii="Times New Roman" w:hAnsi="Times New Roman"/>
          <w:sz w:val="24"/>
          <w:szCs w:val="24"/>
          <w:lang w:val="en-US"/>
        </w:rPr>
        <w:t>(in Finnish)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Kalasniemi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, M. 2011.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Opiskelijaohjaajakoulutuksen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kehittämien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alueellisena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yhteistyönä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>. "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Veteen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piirretty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viiva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" -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VeTe-hankkeen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päätösseminaarin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luennot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 6.9.2011. Available: </w:t>
      </w:r>
      <w:hyperlink r:id="rId10" w:history="1">
        <w:r w:rsidRPr="00501AE5">
          <w:rPr>
            <w:rStyle w:val="a6"/>
            <w:rFonts w:ascii="Times New Roman" w:hAnsi="Times New Roman"/>
            <w:sz w:val="24"/>
            <w:szCs w:val="24"/>
            <w:lang w:val="en-US"/>
          </w:rPr>
          <w:t>http://www.vete.fi/Seminaariluennot/VT_Opiskelijaohjaajakoulutuksen_kehittaminen_alueellisena_yhteistyona.pdf</w:t>
        </w:r>
      </w:hyperlink>
      <w:r w:rsidRPr="00501AE5">
        <w:rPr>
          <w:rFonts w:ascii="Times New Roman" w:hAnsi="Times New Roman"/>
          <w:sz w:val="24"/>
          <w:szCs w:val="24"/>
          <w:lang w:val="en-US"/>
        </w:rPr>
        <w:t xml:space="preserve"> (In Finish)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Killagon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, K. &amp; Thompson, J. 2012. Mentoring in nursing and healthcare. A practical approach. Wiley-Blackwell. 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Kolb, D.A. 1984. Experiential Learning: Experience as the Source of Learning and Development. Englewood Cliffs; London: Prentice-Hall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LaFleur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>, A. &amp; White, B. 2010. Appreciating mentorship; the benefits of being a mentor. Professional case management, 15(6), 305-311.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501AE5">
        <w:rPr>
          <w:rFonts w:ascii="Times New Roman" w:hAnsi="Times New Roman"/>
          <w:b/>
          <w:sz w:val="24"/>
          <w:szCs w:val="24"/>
          <w:lang w:val="en-US"/>
        </w:rPr>
        <w:t>Levett</w:t>
      </w:r>
      <w:proofErr w:type="spellEnd"/>
      <w:r w:rsidRPr="00501AE5">
        <w:rPr>
          <w:rFonts w:ascii="Times New Roman" w:hAnsi="Times New Roman"/>
          <w:b/>
          <w:sz w:val="24"/>
          <w:szCs w:val="24"/>
          <w:lang w:val="en-US"/>
        </w:rPr>
        <w:t xml:space="preserve">-Jones, T., </w:t>
      </w:r>
      <w:proofErr w:type="spellStart"/>
      <w:r w:rsidRPr="00501AE5">
        <w:rPr>
          <w:rFonts w:ascii="Times New Roman" w:hAnsi="Times New Roman"/>
          <w:b/>
          <w:sz w:val="24"/>
          <w:szCs w:val="24"/>
          <w:lang w:val="en-US"/>
        </w:rPr>
        <w:t>Lathlean</w:t>
      </w:r>
      <w:proofErr w:type="spellEnd"/>
      <w:r w:rsidRPr="00501AE5">
        <w:rPr>
          <w:rFonts w:ascii="Times New Roman" w:hAnsi="Times New Roman"/>
          <w:b/>
          <w:sz w:val="24"/>
          <w:szCs w:val="24"/>
          <w:lang w:val="en-US"/>
        </w:rPr>
        <w:t xml:space="preserve">, J., Higgins, I., </w:t>
      </w:r>
      <w:proofErr w:type="gramStart"/>
      <w:r w:rsidRPr="00501AE5">
        <w:rPr>
          <w:rFonts w:ascii="Times New Roman" w:hAnsi="Times New Roman"/>
          <w:b/>
          <w:sz w:val="24"/>
          <w:szCs w:val="24"/>
          <w:lang w:val="en-US"/>
        </w:rPr>
        <w:t>&amp;  McMillan</w:t>
      </w:r>
      <w:proofErr w:type="gramEnd"/>
      <w:r w:rsidRPr="00501AE5">
        <w:rPr>
          <w:rFonts w:ascii="Times New Roman" w:hAnsi="Times New Roman"/>
          <w:b/>
          <w:sz w:val="24"/>
          <w:szCs w:val="24"/>
          <w:lang w:val="en-US"/>
        </w:rPr>
        <w:t xml:space="preserve"> M. 2009. Staff-student relationships and their impact on nursing students' belongingness and learning. Journal of Advanced Nursing 65(2)</w:t>
      </w:r>
      <w:proofErr w:type="gramStart"/>
      <w:r w:rsidRPr="00501AE5">
        <w:rPr>
          <w:rFonts w:ascii="Times New Roman" w:hAnsi="Times New Roman"/>
          <w:b/>
          <w:sz w:val="24"/>
          <w:szCs w:val="24"/>
          <w:lang w:val="en-US"/>
        </w:rPr>
        <w:t>,316</w:t>
      </w:r>
      <w:proofErr w:type="gramEnd"/>
      <w:r w:rsidRPr="00501AE5">
        <w:rPr>
          <w:rFonts w:ascii="Times New Roman" w:hAnsi="Times New Roman"/>
          <w:b/>
          <w:sz w:val="24"/>
          <w:szCs w:val="24"/>
          <w:lang w:val="en-US"/>
        </w:rPr>
        <w:t>-24.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McCarthy, B., Murphy, S., 2008. Assessing undergraduate nursing students in clinical practice: Do preceptors use assessment strategies? Nurse Education Today, 28, 301-313.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Meretoja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>, R. &amp;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Saarikoski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>, M. 2012. Evidence based development of clinical learning environment in Finnish health services. Peer reviewed conference paper 8th International Conference for practice: Evaluation as a Tool for Research, Learning and Making Things Better.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501AE5">
        <w:rPr>
          <w:rFonts w:ascii="Times New Roman" w:hAnsi="Times New Roman"/>
          <w:b/>
          <w:sz w:val="24"/>
          <w:szCs w:val="24"/>
          <w:lang w:val="en-US"/>
        </w:rPr>
        <w:lastRenderedPageBreak/>
        <w:t xml:space="preserve">NMC. 2008. Standards to support learning and assessment in practice. Available:  </w:t>
      </w:r>
      <w:hyperlink r:id="rId11" w:history="1">
        <w:r w:rsidRPr="00501AE5">
          <w:rPr>
            <w:rStyle w:val="a6"/>
            <w:rFonts w:ascii="Times New Roman" w:hAnsi="Times New Roman"/>
            <w:b/>
            <w:sz w:val="24"/>
            <w:szCs w:val="24"/>
            <w:lang w:val="en-US"/>
          </w:rPr>
          <w:t>http://www.nmcuk.org/Documents/Standards/nmcStandardstoSupportLearning%20AndAssessmentInPractice2008.pdf</w:t>
        </w:r>
      </w:hyperlink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501AE5">
        <w:rPr>
          <w:rFonts w:ascii="Times New Roman" w:hAnsi="Times New Roman"/>
          <w:sz w:val="24"/>
          <w:szCs w:val="24"/>
          <w:lang w:val="en-US"/>
        </w:rPr>
        <w:t xml:space="preserve">NHS Education for Scotland. 2013. National Approach to Mentor Preparation for Nurses and Midwives. Second Edition.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Available;</w:t>
      </w:r>
      <w:hyperlink r:id="rId12" w:history="1">
        <w:r w:rsidRPr="00501AE5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proofErr w:type="spellEnd"/>
        <w:r w:rsidRPr="00501AE5">
          <w:rPr>
            <w:rStyle w:val="a6"/>
            <w:rFonts w:ascii="Times New Roman" w:hAnsi="Times New Roman"/>
            <w:sz w:val="24"/>
            <w:szCs w:val="24"/>
            <w:lang w:val="en-US"/>
          </w:rPr>
          <w:t>://www.nes.scot.nhs.uk</w:t>
        </w:r>
      </w:hyperlink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v-SE"/>
        </w:rPr>
      </w:pP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Numminen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, O.,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Leino-Kilpi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, H. van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der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Arend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, A. &amp;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Katajisto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, J. 2009. Nursing students and teaching of codes of ethics: an empirical research study. </w:t>
      </w:r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v-SE"/>
        </w:rPr>
        <w:t>International Nursing Review 56, 483-490.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sv-SE"/>
        </w:rPr>
      </w:pPr>
      <w:r w:rsidRPr="00501AE5">
        <w:rPr>
          <w:rFonts w:ascii="Times New Roman" w:hAnsi="Times New Roman"/>
          <w:b/>
          <w:sz w:val="24"/>
          <w:szCs w:val="24"/>
          <w:lang w:val="sv-SE"/>
        </w:rPr>
        <w:t xml:space="preserve">Papp, M., Markkanen, M.&amp; von Bonsdorff, M. 2003. </w:t>
      </w:r>
      <w:r w:rsidRPr="00501AE5">
        <w:rPr>
          <w:rFonts w:ascii="Times New Roman" w:hAnsi="Times New Roman"/>
          <w:b/>
          <w:sz w:val="24"/>
          <w:szCs w:val="24"/>
          <w:lang w:val="en-US"/>
        </w:rPr>
        <w:t>Clinical environment as a learning environment: student nurses’ perceptions concerning clinical learning experiences. Nurse Education Today 23(4), 262-268.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Polit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, D., F. &amp; Beck, C.T. 2012. Nursing Research: Generating and Assessing Evidence for Nursing Practice: 9th ed.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Wolters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Kluwer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 Health/ Lippincott Williams&amp; Wilkins, Philadelphia.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Rush, S., Firth, T., Burke,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L</w:t>
      </w:r>
      <w:proofErr w:type="gram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.&amp;</w:t>
      </w:r>
      <w:proofErr w:type="gram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Marks-Maran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, D. 2012. Implementation and evaluation of peer assessment of clinical skills for first year student nurses. Nurse Education in Practice, 12(4), 219-226.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Saarikoski</w:t>
      </w:r>
      <w:proofErr w:type="spellEnd"/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, M. 2002. Clinical learning environment and supervision. Development and validation of the CLES evaluation scale. Doctoral dissertation, University of Turku, </w:t>
      </w:r>
      <w:proofErr w:type="spellStart"/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AnnalesUniversitatisTurkuensis</w:t>
      </w:r>
      <w:proofErr w:type="spellEnd"/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, Ser. D 525.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Saarikoski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, M. 2012. Validation process of Clinical Learning Environment, Supervision and Nurse Teacher (CLES+T) scale. Presentation in CLES+T Symposium in Stockholm 28-29. 8. 2012. 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Salminen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, L.,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Stolt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, M.,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Koskinen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>, S. &amp;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Leino-Kilpi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>, H. 2013. The competence and the cooperation of Finnish nurse teachers. Nurse Education Today, 33(11), 1376-1381.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Sinclair, J. M. 2013. New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Zeland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nursing students experiences of ethical issues in clinical practice. A descriptive study. 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Sundler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, A.,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Björk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, M.,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Bisholt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, B.,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Ohlsson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 xml:space="preserve">, U., 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KullénEngström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>, A. &amp;</w:t>
      </w: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Gustafsson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>, M. 2014. Student nurses' experiences of the clinical learning environment in relation to the organization of supervision: A questionnaire survey. Nurse Education Today, 34, 661-666.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Teatheredge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>, J. 2010. Interviewing students and qualified nurses to find out what makes an effective mentor. Nursing Times, 106(48), 19-21.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01AE5">
        <w:rPr>
          <w:rFonts w:ascii="Times New Roman" w:hAnsi="Times New Roman"/>
          <w:sz w:val="24"/>
          <w:szCs w:val="24"/>
          <w:lang w:val="en-US"/>
        </w:rPr>
        <w:t>Veeramah</w:t>
      </w:r>
      <w:proofErr w:type="spellEnd"/>
      <w:r w:rsidRPr="00501AE5">
        <w:rPr>
          <w:rFonts w:ascii="Times New Roman" w:hAnsi="Times New Roman"/>
          <w:sz w:val="24"/>
          <w:szCs w:val="24"/>
          <w:lang w:val="en-US"/>
        </w:rPr>
        <w:t>, V. 2012. What are the barriers to good mentoring? Nursing Times, 108(39), 12-15.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501AE5">
        <w:rPr>
          <w:rFonts w:ascii="Times New Roman" w:hAnsi="Times New Roman"/>
          <w:b/>
          <w:sz w:val="24"/>
          <w:szCs w:val="24"/>
          <w:lang w:val="en-US"/>
        </w:rPr>
        <w:t>The Handbook of clinical practice of applied bachelor students in nursing in Kazakhstan.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Vinales</w:t>
      </w:r>
      <w:proofErr w:type="spellEnd"/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, J.J. 2015. The learning environment and learning styles: a guide for mentors.  British Journal of Nursing, 24(8), 454-457.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Vizcaya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-Moreno, M.F.,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Pérez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- 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Canaveras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, R.M., Juan, J.D. &amp;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Saarikoski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, M. 2015. Development and psychometric testing of the clinical learning environment, supervision and nurse teacher evaluation scale (CLES+T): The Spanish version. International Journal of Nursing studies, 52(1), 361–367.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fi-FI"/>
        </w:rPr>
      </w:pPr>
      <w:r w:rsidRPr="00501AE5">
        <w:rPr>
          <w:rFonts w:ascii="Times New Roman" w:eastAsia="Times New Roman" w:hAnsi="Times New Roman"/>
          <w:color w:val="000000"/>
          <w:sz w:val="24"/>
          <w:szCs w:val="24"/>
          <w:lang w:val="en-US" w:eastAsia="fi-FI"/>
        </w:rPr>
        <w:t>Walsh, D. 2011. The nurse mentors handbook. Supporting students in clinical practice.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fi-FI"/>
        </w:rPr>
      </w:pPr>
      <w:proofErr w:type="spellStart"/>
      <w:r w:rsidRPr="00501AE5">
        <w:rPr>
          <w:rFonts w:ascii="Times New Roman" w:eastAsia="Times New Roman" w:hAnsi="Times New Roman"/>
          <w:color w:val="000000"/>
          <w:sz w:val="24"/>
          <w:szCs w:val="24"/>
          <w:lang w:val="en-US" w:eastAsia="fi-FI"/>
        </w:rPr>
        <w:t>Killagon</w:t>
      </w:r>
      <w:proofErr w:type="spellEnd"/>
      <w:r w:rsidRPr="00501AE5">
        <w:rPr>
          <w:rFonts w:ascii="Times New Roman" w:eastAsia="Times New Roman" w:hAnsi="Times New Roman"/>
          <w:color w:val="000000"/>
          <w:sz w:val="24"/>
          <w:szCs w:val="24"/>
          <w:lang w:val="en-US" w:eastAsia="fi-FI"/>
        </w:rPr>
        <w:t>, K. &amp; Thompson, J. 2012. Mentoring in nursing and healthcare. A practical approach. Wiley-Blackwell. 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</w:pPr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Warne, T., Johansson, U.B., Papastavrou, E., </w:t>
      </w:r>
      <w:proofErr w:type="spellStart"/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Tichelaar</w:t>
      </w:r>
      <w:proofErr w:type="spellEnd"/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, E., </w:t>
      </w:r>
      <w:proofErr w:type="spellStart"/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Tornietto</w:t>
      </w:r>
      <w:proofErr w:type="spellEnd"/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, M., Van den </w:t>
      </w:r>
      <w:proofErr w:type="spellStart"/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Bossche</w:t>
      </w:r>
      <w:proofErr w:type="spellEnd"/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, K., Moreno, M.F. &amp;</w:t>
      </w:r>
      <w:proofErr w:type="spellStart"/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Saarikoski</w:t>
      </w:r>
      <w:proofErr w:type="spellEnd"/>
      <w:r w:rsidRPr="00501A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, M. 2010. An exploration of the clinical learning experience of nursing students in nine European countries. Nurse Education Today 30(8), 809-15.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Watson, P.B., Seaton, P., Sims, D., Jamieson, I., &amp;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Mountiesr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, J. Whittle, R. &amp;</w:t>
      </w:r>
      <w:proofErr w:type="spellStart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Saarikoski</w:t>
      </w:r>
      <w:proofErr w:type="spellEnd"/>
      <w:r w:rsidRPr="00501AE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, M. 2014. Exploratory factor analysis of the Clinical Learning Environment, Supervision and Nurse Teacher scale (CLES+T). Journal of Nursing Measurement, 22(1), 163-179.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501AE5">
        <w:rPr>
          <w:rFonts w:ascii="Times New Roman" w:hAnsi="Times New Roman"/>
          <w:sz w:val="24"/>
          <w:szCs w:val="24"/>
          <w:lang w:val="en-US"/>
        </w:rPr>
        <w:lastRenderedPageBreak/>
        <w:t xml:space="preserve">WHO. 2001. Nurses and midwives for Health. WHO European Strategy for Nursing and Midwifery Education. Available: </w:t>
      </w:r>
      <w:hyperlink r:id="rId13" w:history="1">
        <w:r w:rsidRPr="00501AE5">
          <w:rPr>
            <w:rStyle w:val="a6"/>
            <w:rFonts w:ascii="Times New Roman" w:hAnsi="Times New Roman"/>
            <w:sz w:val="24"/>
            <w:szCs w:val="24"/>
            <w:lang w:val="en-US"/>
          </w:rPr>
          <w:t>http://www.euro.who.int/__data/assets/pdf_file/0005/125744/E72918.pdf</w:t>
        </w:r>
      </w:hyperlink>
      <w:r w:rsidRPr="00501AE5">
        <w:rPr>
          <w:rFonts w:ascii="Times New Roman" w:hAnsi="Times New Roman"/>
          <w:sz w:val="24"/>
          <w:szCs w:val="24"/>
          <w:lang w:val="en-US"/>
        </w:rPr>
        <w:t>.</w:t>
      </w:r>
    </w:p>
    <w:p w:rsidR="00067076" w:rsidRPr="00501AE5" w:rsidRDefault="00067076" w:rsidP="00067076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1AE5">
        <w:rPr>
          <w:rFonts w:ascii="Times New Roman" w:hAnsi="Times New Roman"/>
          <w:sz w:val="24"/>
          <w:szCs w:val="24"/>
        </w:rPr>
        <w:t>Коучинг</w:t>
      </w:r>
      <w:proofErr w:type="spellEnd"/>
      <w:r w:rsidRPr="00501AE5">
        <w:rPr>
          <w:rFonts w:ascii="Times New Roman" w:hAnsi="Times New Roman"/>
          <w:sz w:val="24"/>
          <w:szCs w:val="24"/>
        </w:rPr>
        <w:t xml:space="preserve"> в обучении: практические методы и техники / Э. </w:t>
      </w:r>
      <w:proofErr w:type="spellStart"/>
      <w:r w:rsidRPr="00501AE5">
        <w:rPr>
          <w:rFonts w:ascii="Times New Roman" w:hAnsi="Times New Roman"/>
          <w:sz w:val="24"/>
          <w:szCs w:val="24"/>
        </w:rPr>
        <w:t>Парслоу</w:t>
      </w:r>
      <w:proofErr w:type="spellEnd"/>
      <w:r w:rsidRPr="00501AE5">
        <w:rPr>
          <w:rFonts w:ascii="Times New Roman" w:hAnsi="Times New Roman"/>
          <w:sz w:val="24"/>
          <w:szCs w:val="24"/>
        </w:rPr>
        <w:t xml:space="preserve">, М. </w:t>
      </w:r>
      <w:proofErr w:type="spellStart"/>
      <w:r w:rsidRPr="00501AE5">
        <w:rPr>
          <w:rFonts w:ascii="Times New Roman" w:hAnsi="Times New Roman"/>
          <w:sz w:val="24"/>
          <w:szCs w:val="24"/>
        </w:rPr>
        <w:t>Рэй</w:t>
      </w:r>
      <w:proofErr w:type="spellEnd"/>
      <w:r w:rsidRPr="00501AE5">
        <w:rPr>
          <w:rFonts w:ascii="Times New Roman" w:hAnsi="Times New Roman"/>
          <w:sz w:val="24"/>
          <w:szCs w:val="24"/>
        </w:rPr>
        <w:t>. — СПб</w:t>
      </w:r>
      <w:proofErr w:type="gramStart"/>
      <w:r w:rsidRPr="00501AE5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501AE5">
        <w:rPr>
          <w:rFonts w:ascii="Times New Roman" w:hAnsi="Times New Roman"/>
          <w:sz w:val="24"/>
          <w:szCs w:val="24"/>
        </w:rPr>
        <w:t>Питер, 2003. — 204 с: ил.;</w:t>
      </w:r>
    </w:p>
    <w:p w:rsidR="00067076" w:rsidRPr="00501AE5" w:rsidRDefault="00067076" w:rsidP="00067076">
      <w:pPr>
        <w:numPr>
          <w:ilvl w:val="0"/>
          <w:numId w:val="8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01AE5">
        <w:rPr>
          <w:rFonts w:ascii="Times New Roman" w:eastAsia="Calibri" w:hAnsi="Times New Roman" w:cs="Times New Roman"/>
          <w:sz w:val="24"/>
          <w:szCs w:val="24"/>
          <w:lang w:val="en-US"/>
        </w:rPr>
        <w:t>CODE OF ETHICS     ©European Mentoring &amp; Coaching Council 1UpdatedDecember 2008</w:t>
      </w:r>
    </w:p>
    <w:p w:rsidR="00067076" w:rsidRPr="00501AE5" w:rsidRDefault="00067076" w:rsidP="00067076">
      <w:pPr>
        <w:numPr>
          <w:ilvl w:val="0"/>
          <w:numId w:val="8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AE5">
        <w:rPr>
          <w:rFonts w:ascii="Times New Roman" w:eastAsia="Calibri" w:hAnsi="Times New Roman" w:cs="Times New Roman"/>
          <w:sz w:val="24"/>
          <w:szCs w:val="24"/>
        </w:rPr>
        <w:t xml:space="preserve">Петров В.И., </w:t>
      </w:r>
      <w:proofErr w:type="spellStart"/>
      <w:r w:rsidRPr="00501AE5">
        <w:rPr>
          <w:rFonts w:ascii="Times New Roman" w:eastAsia="Calibri" w:hAnsi="Times New Roman" w:cs="Times New Roman"/>
          <w:sz w:val="24"/>
          <w:szCs w:val="24"/>
        </w:rPr>
        <w:t>Недо</w:t>
      </w:r>
      <w:proofErr w:type="spellEnd"/>
      <w:r w:rsidRPr="00501AE5">
        <w:rPr>
          <w:rFonts w:ascii="Times New Roman" w:eastAsia="Calibri" w:hAnsi="Times New Roman" w:cs="Times New Roman"/>
          <w:sz w:val="24"/>
          <w:szCs w:val="24"/>
        </w:rPr>
        <w:t xml:space="preserve"> С.В. Медицина, основанная на </w:t>
      </w:r>
      <w:proofErr w:type="gramStart"/>
      <w:r w:rsidRPr="00501AE5">
        <w:rPr>
          <w:rFonts w:ascii="Times New Roman" w:eastAsia="Calibri" w:hAnsi="Times New Roman" w:cs="Times New Roman"/>
          <w:sz w:val="24"/>
          <w:szCs w:val="24"/>
        </w:rPr>
        <w:t>доказательствах</w:t>
      </w:r>
      <w:proofErr w:type="gramEnd"/>
      <w:r w:rsidRPr="00501AE5">
        <w:rPr>
          <w:rFonts w:ascii="Times New Roman" w:eastAsia="Calibri" w:hAnsi="Times New Roman" w:cs="Times New Roman"/>
          <w:sz w:val="24"/>
          <w:szCs w:val="24"/>
        </w:rPr>
        <w:t xml:space="preserve">: - Москва, </w:t>
      </w:r>
      <w:proofErr w:type="spellStart"/>
      <w:r w:rsidRPr="00501AE5">
        <w:rPr>
          <w:rFonts w:ascii="Times New Roman" w:eastAsia="Calibri" w:hAnsi="Times New Roman" w:cs="Times New Roman"/>
          <w:sz w:val="24"/>
          <w:szCs w:val="24"/>
        </w:rPr>
        <w:t>ГЭОТАР-Медиа</w:t>
      </w:r>
      <w:proofErr w:type="spellEnd"/>
      <w:r w:rsidRPr="00501AE5">
        <w:rPr>
          <w:rFonts w:ascii="Times New Roman" w:eastAsia="Calibri" w:hAnsi="Times New Roman" w:cs="Times New Roman"/>
          <w:sz w:val="24"/>
          <w:szCs w:val="24"/>
        </w:rPr>
        <w:t>, 2009 г.</w:t>
      </w:r>
    </w:p>
    <w:p w:rsidR="00067076" w:rsidRPr="00501AE5" w:rsidRDefault="00067076" w:rsidP="00067076">
      <w:pPr>
        <w:numPr>
          <w:ilvl w:val="0"/>
          <w:numId w:val="8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01AE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 xml:space="preserve">Miranda </w:t>
      </w:r>
      <w:proofErr w:type="spellStart"/>
      <w:r w:rsidRPr="00501AE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Laurant</w:t>
      </w:r>
      <w:proofErr w:type="spellEnd"/>
      <w:r w:rsidRPr="00501AE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 xml:space="preserve"> at all, / Substitution of doctors by nurses in primary care /. – 2009. — 37 </w:t>
      </w:r>
      <w:proofErr w:type="spellStart"/>
      <w:r w:rsidRPr="00501AE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</w:t>
      </w:r>
      <w:proofErr w:type="spellEnd"/>
      <w:r w:rsidRPr="00501AE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.</w:t>
      </w:r>
    </w:p>
    <w:p w:rsidR="00067076" w:rsidRPr="00501AE5" w:rsidRDefault="00067076" w:rsidP="00067076">
      <w:pPr>
        <w:numPr>
          <w:ilvl w:val="0"/>
          <w:numId w:val="8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01AE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Сизова</w:t>
      </w:r>
      <w:proofErr w:type="spellEnd"/>
      <w:r w:rsidRPr="00501AE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Л.А., Ильченко Г.В. Наставничество в обучении молодого специалиста в условиях ГБУЗ «Краевая клиническая больница №1 им. проф. С.В. </w:t>
      </w:r>
      <w:proofErr w:type="spellStart"/>
      <w:r w:rsidRPr="00501AE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Очаповского</w:t>
      </w:r>
      <w:proofErr w:type="spellEnd"/>
      <w:r w:rsidRPr="00501AE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» // Международный журнал экспериментального образования. – 2014. – № 10. – С. 292-297.</w:t>
      </w:r>
    </w:p>
    <w:p w:rsidR="00067076" w:rsidRPr="00A1182A" w:rsidRDefault="00067076" w:rsidP="0006707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7076" w:rsidRPr="00A1182A" w:rsidRDefault="00067076" w:rsidP="00067076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7076" w:rsidRPr="00A1182A" w:rsidRDefault="00067076" w:rsidP="00067076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7076" w:rsidRPr="00A1182A" w:rsidRDefault="00067076" w:rsidP="00067076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7076" w:rsidRPr="00A1182A" w:rsidRDefault="00067076" w:rsidP="00067076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7076" w:rsidRPr="00A1182A" w:rsidRDefault="00067076" w:rsidP="00067076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7076" w:rsidRPr="00A1182A" w:rsidRDefault="00067076" w:rsidP="00067076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7076" w:rsidRPr="00A1182A" w:rsidRDefault="00067076" w:rsidP="000670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131A3" w:rsidRDefault="00F131A3" w:rsidP="000C1FB3">
      <w:pPr>
        <w:pStyle w:val="Default"/>
        <w:spacing w:line="23" w:lineRule="atLeast"/>
        <w:ind w:firstLine="709"/>
      </w:pPr>
    </w:p>
    <w:p w:rsidR="00F131A3" w:rsidRDefault="00F131A3" w:rsidP="000C1FB3">
      <w:pPr>
        <w:pStyle w:val="Default"/>
        <w:spacing w:line="23" w:lineRule="atLeast"/>
        <w:ind w:firstLine="709"/>
      </w:pPr>
    </w:p>
    <w:p w:rsidR="00F131A3" w:rsidRDefault="00F131A3" w:rsidP="000C1FB3">
      <w:pPr>
        <w:pStyle w:val="Default"/>
        <w:spacing w:line="23" w:lineRule="atLeast"/>
        <w:ind w:firstLine="709"/>
      </w:pPr>
    </w:p>
    <w:p w:rsidR="00F131A3" w:rsidRDefault="00F131A3" w:rsidP="000C1FB3">
      <w:pPr>
        <w:pStyle w:val="Default"/>
        <w:spacing w:line="23" w:lineRule="atLeast"/>
        <w:ind w:firstLine="709"/>
      </w:pPr>
    </w:p>
    <w:p w:rsidR="00F131A3" w:rsidRDefault="00F131A3" w:rsidP="000C1FB3">
      <w:pPr>
        <w:pStyle w:val="Default"/>
        <w:spacing w:line="23" w:lineRule="atLeast"/>
        <w:ind w:firstLine="709"/>
      </w:pPr>
    </w:p>
    <w:p w:rsidR="00F131A3" w:rsidRDefault="00F131A3" w:rsidP="000C1FB3">
      <w:pPr>
        <w:pStyle w:val="Default"/>
        <w:spacing w:line="23" w:lineRule="atLeast"/>
        <w:ind w:firstLine="709"/>
      </w:pPr>
    </w:p>
    <w:p w:rsidR="00F131A3" w:rsidRDefault="00F131A3" w:rsidP="000C1FB3">
      <w:pPr>
        <w:pStyle w:val="Default"/>
        <w:spacing w:line="23" w:lineRule="atLeast"/>
        <w:ind w:firstLine="709"/>
      </w:pPr>
    </w:p>
    <w:p w:rsidR="00F131A3" w:rsidRDefault="00F131A3" w:rsidP="000C1FB3">
      <w:pPr>
        <w:pStyle w:val="Default"/>
        <w:spacing w:line="23" w:lineRule="atLeast"/>
        <w:ind w:firstLine="709"/>
      </w:pPr>
    </w:p>
    <w:p w:rsidR="00F131A3" w:rsidRDefault="00F131A3" w:rsidP="000C1FB3">
      <w:pPr>
        <w:pStyle w:val="Default"/>
        <w:spacing w:line="23" w:lineRule="atLeast"/>
        <w:ind w:firstLine="709"/>
      </w:pPr>
    </w:p>
    <w:p w:rsidR="00F131A3" w:rsidRDefault="00F131A3" w:rsidP="000C1FB3">
      <w:pPr>
        <w:pStyle w:val="Default"/>
        <w:spacing w:line="23" w:lineRule="atLeast"/>
        <w:ind w:firstLine="709"/>
      </w:pPr>
    </w:p>
    <w:p w:rsidR="00F131A3" w:rsidRDefault="00F131A3" w:rsidP="000C1FB3">
      <w:pPr>
        <w:pStyle w:val="Default"/>
        <w:spacing w:line="23" w:lineRule="atLeast"/>
        <w:ind w:firstLine="709"/>
      </w:pPr>
    </w:p>
    <w:p w:rsidR="00F131A3" w:rsidRDefault="00F131A3" w:rsidP="000C1FB3">
      <w:pPr>
        <w:pStyle w:val="Default"/>
        <w:spacing w:line="23" w:lineRule="atLeast"/>
        <w:ind w:firstLine="709"/>
      </w:pPr>
    </w:p>
    <w:p w:rsidR="00F131A3" w:rsidRPr="000C1FB3" w:rsidRDefault="00F131A3" w:rsidP="000C1FB3">
      <w:pPr>
        <w:pStyle w:val="Default"/>
        <w:spacing w:line="23" w:lineRule="atLeast"/>
        <w:ind w:firstLine="709"/>
      </w:pPr>
    </w:p>
    <w:sectPr w:rsidR="00F131A3" w:rsidRPr="000C1FB3" w:rsidSect="00F8578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C4367"/>
    <w:multiLevelType w:val="hybridMultilevel"/>
    <w:tmpl w:val="33A6C1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01AB7"/>
    <w:multiLevelType w:val="hybridMultilevel"/>
    <w:tmpl w:val="C37E378C"/>
    <w:lvl w:ilvl="0" w:tplc="20B666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97098"/>
    <w:multiLevelType w:val="hybridMultilevel"/>
    <w:tmpl w:val="3D740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61301"/>
    <w:multiLevelType w:val="hybridMultilevel"/>
    <w:tmpl w:val="0AAA71EC"/>
    <w:lvl w:ilvl="0" w:tplc="FDD6B0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99BC2B2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B60FC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C60E52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B3C53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EE6F2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D5ED1B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E2C1D7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D76550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48B5069D"/>
    <w:multiLevelType w:val="hybridMultilevel"/>
    <w:tmpl w:val="B6B822E6"/>
    <w:lvl w:ilvl="0" w:tplc="38CEC2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4F4D08"/>
    <w:multiLevelType w:val="hybridMultilevel"/>
    <w:tmpl w:val="B136F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363775"/>
    <w:multiLevelType w:val="hybridMultilevel"/>
    <w:tmpl w:val="B87C0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5679A4"/>
    <w:multiLevelType w:val="hybridMultilevel"/>
    <w:tmpl w:val="ACD26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87D14"/>
    <w:rsid w:val="00005C98"/>
    <w:rsid w:val="00023265"/>
    <w:rsid w:val="00043684"/>
    <w:rsid w:val="00067076"/>
    <w:rsid w:val="000723DE"/>
    <w:rsid w:val="00083AD9"/>
    <w:rsid w:val="000C1FB3"/>
    <w:rsid w:val="000D245C"/>
    <w:rsid w:val="000E4B44"/>
    <w:rsid w:val="000F332E"/>
    <w:rsid w:val="001178E0"/>
    <w:rsid w:val="001259C2"/>
    <w:rsid w:val="00134579"/>
    <w:rsid w:val="00142776"/>
    <w:rsid w:val="001C13AF"/>
    <w:rsid w:val="00225583"/>
    <w:rsid w:val="0025139F"/>
    <w:rsid w:val="00271191"/>
    <w:rsid w:val="00273021"/>
    <w:rsid w:val="00287D14"/>
    <w:rsid w:val="002953F9"/>
    <w:rsid w:val="002B0A9A"/>
    <w:rsid w:val="002B17A9"/>
    <w:rsid w:val="003639EE"/>
    <w:rsid w:val="003A2EC8"/>
    <w:rsid w:val="003C0ABF"/>
    <w:rsid w:val="003C13EF"/>
    <w:rsid w:val="003C1E92"/>
    <w:rsid w:val="003D0838"/>
    <w:rsid w:val="003D7869"/>
    <w:rsid w:val="003F612E"/>
    <w:rsid w:val="0041323D"/>
    <w:rsid w:val="004555F4"/>
    <w:rsid w:val="0046054B"/>
    <w:rsid w:val="00486A88"/>
    <w:rsid w:val="004C445B"/>
    <w:rsid w:val="004E07A3"/>
    <w:rsid w:val="00501AE5"/>
    <w:rsid w:val="005047B3"/>
    <w:rsid w:val="0051123D"/>
    <w:rsid w:val="00544D82"/>
    <w:rsid w:val="005553D8"/>
    <w:rsid w:val="0056066B"/>
    <w:rsid w:val="00562240"/>
    <w:rsid w:val="005C1DB0"/>
    <w:rsid w:val="005E2EA1"/>
    <w:rsid w:val="006149B7"/>
    <w:rsid w:val="00651C6E"/>
    <w:rsid w:val="00695F78"/>
    <w:rsid w:val="006D3DF2"/>
    <w:rsid w:val="006F7D93"/>
    <w:rsid w:val="00703721"/>
    <w:rsid w:val="0076359D"/>
    <w:rsid w:val="007A46F4"/>
    <w:rsid w:val="007D7E90"/>
    <w:rsid w:val="007F1A22"/>
    <w:rsid w:val="00804C89"/>
    <w:rsid w:val="008433B7"/>
    <w:rsid w:val="0085041E"/>
    <w:rsid w:val="00860664"/>
    <w:rsid w:val="00894E1B"/>
    <w:rsid w:val="00896410"/>
    <w:rsid w:val="008A5DCE"/>
    <w:rsid w:val="008A6D89"/>
    <w:rsid w:val="008C468D"/>
    <w:rsid w:val="008F20BA"/>
    <w:rsid w:val="00904FAE"/>
    <w:rsid w:val="009206A1"/>
    <w:rsid w:val="009828B9"/>
    <w:rsid w:val="00987673"/>
    <w:rsid w:val="009B36A2"/>
    <w:rsid w:val="009F03C7"/>
    <w:rsid w:val="00A21A93"/>
    <w:rsid w:val="00A866FE"/>
    <w:rsid w:val="00AA5AD1"/>
    <w:rsid w:val="00AD1ACB"/>
    <w:rsid w:val="00B644D2"/>
    <w:rsid w:val="00B91DE3"/>
    <w:rsid w:val="00B94C83"/>
    <w:rsid w:val="00BA3ACA"/>
    <w:rsid w:val="00BD2F04"/>
    <w:rsid w:val="00C06B8C"/>
    <w:rsid w:val="00C077B9"/>
    <w:rsid w:val="00C077DD"/>
    <w:rsid w:val="00C43563"/>
    <w:rsid w:val="00C97120"/>
    <w:rsid w:val="00CB6F31"/>
    <w:rsid w:val="00D1592C"/>
    <w:rsid w:val="00D71F4D"/>
    <w:rsid w:val="00DD69F9"/>
    <w:rsid w:val="00E32C58"/>
    <w:rsid w:val="00E4641E"/>
    <w:rsid w:val="00E82AC2"/>
    <w:rsid w:val="00E940E4"/>
    <w:rsid w:val="00E9727D"/>
    <w:rsid w:val="00EA084F"/>
    <w:rsid w:val="00EB5331"/>
    <w:rsid w:val="00ED4E39"/>
    <w:rsid w:val="00EF0A1E"/>
    <w:rsid w:val="00F131A3"/>
    <w:rsid w:val="00F20811"/>
    <w:rsid w:val="00F355A5"/>
    <w:rsid w:val="00F71647"/>
    <w:rsid w:val="00F85789"/>
    <w:rsid w:val="00F94179"/>
    <w:rsid w:val="00FD2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A1"/>
  </w:style>
  <w:style w:type="paragraph" w:styleId="4">
    <w:name w:val="heading 4"/>
    <w:basedOn w:val="a"/>
    <w:next w:val="a"/>
    <w:link w:val="40"/>
    <w:qFormat/>
    <w:rsid w:val="00AA5AD1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C1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AA5AD1"/>
    <w:rPr>
      <w:rFonts w:ascii="Times New Roman" w:eastAsia="Times New Roman" w:hAnsi="Times New Roman" w:cs="Times New Roman"/>
      <w:i/>
      <w:sz w:val="28"/>
      <w:szCs w:val="20"/>
    </w:rPr>
  </w:style>
  <w:style w:type="paragraph" w:styleId="a4">
    <w:name w:val="List Paragraph"/>
    <w:basedOn w:val="a"/>
    <w:uiPriority w:val="34"/>
    <w:qFormat/>
    <w:rsid w:val="00C077D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rsid w:val="00C077DD"/>
    <w:pPr>
      <w:spacing w:after="100" w:line="240" w:lineRule="auto"/>
      <w:ind w:firstLine="400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uiPriority w:val="99"/>
    <w:unhideWhenUsed/>
    <w:rsid w:val="00ED4E39"/>
    <w:rPr>
      <w:color w:val="0000FF"/>
      <w:u w:val="single"/>
    </w:rPr>
  </w:style>
  <w:style w:type="character" w:customStyle="1" w:styleId="notranslate">
    <w:name w:val="notranslate"/>
    <w:basedOn w:val="a0"/>
    <w:rsid w:val="000670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0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n.ch/images/stories/documents/about/icncode_english.pdf" TargetMode="External"/><Relationship Id="rId13" Type="http://schemas.openxmlformats.org/officeDocument/2006/relationships/hyperlink" Target="http://www.euro.who.int/__data/assets/pdf_file/0005/125744/E72918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mpnurs.eu" TargetMode="External"/><Relationship Id="rId12" Type="http://schemas.openxmlformats.org/officeDocument/2006/relationships/hyperlink" Target="http://www.nes.scot.nhs.uk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ur-lex.europa.eu/legal-content/EN/ALL/?uri=celex%3A32013L0055" TargetMode="External"/><Relationship Id="rId11" Type="http://schemas.openxmlformats.org/officeDocument/2006/relationships/hyperlink" Target="http://www.nmcuk.org/Documents/Standards/nmcStandardstoSupportLearning%20AndAssessmentInPractice2008.pdf" TargetMode="External"/><Relationship Id="rId5" Type="http://schemas.openxmlformats.org/officeDocument/2006/relationships/hyperlink" Target="https://core.ac.uk/download/pdf/62881399.pd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vete.fi/Seminaariluennot/VT_Opiskelijaohjaajakoulutuksen_kehittaminen_alueellisena_yhteistyon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ete.fi/Raportit/VT/Loppuraportit/VT_Raportti_R6c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</Pages>
  <Words>4620</Words>
  <Characters>26338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APRK</Company>
  <LinksUpToDate>false</LinksUpToDate>
  <CharactersWithSpaces>30897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abdrakhmanova_a</dc:creator>
  <cp:keywords/>
  <dc:description/>
  <cp:lastModifiedBy>Baigozhina_Zaure</cp:lastModifiedBy>
  <cp:revision>37</cp:revision>
  <cp:lastPrinted>2019-04-03T05:01:00Z</cp:lastPrinted>
  <dcterms:created xsi:type="dcterms:W3CDTF">2019-02-12T04:32:00Z</dcterms:created>
  <dcterms:modified xsi:type="dcterms:W3CDTF">2019-04-19T11:57:00Z</dcterms:modified>
</cp:coreProperties>
</file>